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4EFA3" w14:textId="17A4B7C2" w:rsidR="009453C4" w:rsidRDefault="00DA5A54" w:rsidP="009453C4">
      <w:pPr>
        <w:rPr>
          <w:rStyle w:val="IntensiverVerweis"/>
          <w:color w:val="auto"/>
        </w:rPr>
      </w:pPr>
      <w:bookmarkStart w:id="0" w:name="_Hlk160112316"/>
      <w:bookmarkStart w:id="1" w:name="_Toc135932271"/>
      <w:bookmarkStart w:id="2" w:name="_Hlk138149486"/>
      <w:bookmarkEnd w:id="0"/>
      <w:r w:rsidRPr="009453C4">
        <w:rPr>
          <w:noProof/>
        </w:rPr>
        <w:drawing>
          <wp:anchor distT="0" distB="0" distL="114300" distR="114300" simplePos="0" relativeHeight="251658241" behindDoc="0" locked="0" layoutInCell="1" allowOverlap="1" wp14:anchorId="6ED85FFD" wp14:editId="6EF0BB79">
            <wp:simplePos x="0" y="0"/>
            <wp:positionH relativeFrom="column">
              <wp:posOffset>-986244</wp:posOffset>
            </wp:positionH>
            <wp:positionV relativeFrom="paragraph">
              <wp:posOffset>-1258570</wp:posOffset>
            </wp:positionV>
            <wp:extent cx="7759700" cy="1895475"/>
            <wp:effectExtent l="0" t="0" r="0" b="9525"/>
            <wp:wrapNone/>
            <wp:docPr id="696167107" name="Grafik 4" descr="Ein Bild, das Text, Screenshot, Display, 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167107" name="Grafik 4" descr="Ein Bild, das Text, Screenshot, Display, Software enthält.&#10;&#10;Automatisch generierte Beschreibu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7759700" cy="18954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85679">
        <w:rPr>
          <w:noProof/>
        </w:rPr>
        <w:drawing>
          <wp:anchor distT="0" distB="0" distL="114300" distR="114300" simplePos="0" relativeHeight="251658243" behindDoc="0" locked="0" layoutInCell="1" allowOverlap="1" wp14:anchorId="20C0475F" wp14:editId="426D1E73">
            <wp:simplePos x="0" y="0"/>
            <wp:positionH relativeFrom="column">
              <wp:posOffset>4071620</wp:posOffset>
            </wp:positionH>
            <wp:positionV relativeFrom="paragraph">
              <wp:posOffset>-144145</wp:posOffset>
            </wp:positionV>
            <wp:extent cx="1234440" cy="706755"/>
            <wp:effectExtent l="0" t="0" r="3810" b="0"/>
            <wp:wrapNone/>
            <wp:docPr id="59" name="Grafik 40" descr="Ein Bild, das Grafiken, Schrift, Grafikdesign,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Grafik 40" descr="Ein Bild, das Grafiken, Schrift, Grafikdesign, Text enthält.&#10;&#10;Automatisch generierte Beschreibung"/>
                    <pic:cNvPicPr>
                      <a:picLocks noChangeAspect="1"/>
                    </pic:cNvPicPr>
                  </pic:nvPicPr>
                  <pic:blipFill>
                    <a:blip r:embed="rId12"/>
                    <a:stretch>
                      <a:fillRect/>
                    </a:stretch>
                  </pic:blipFill>
                  <pic:spPr bwMode="auto">
                    <a:xfrm>
                      <a:off x="0" y="0"/>
                      <a:ext cx="1234440" cy="706755"/>
                    </a:xfrm>
                    <a:prstGeom prst="rect">
                      <a:avLst/>
                    </a:prstGeom>
                  </pic:spPr>
                </pic:pic>
              </a:graphicData>
            </a:graphic>
          </wp:anchor>
        </w:drawing>
      </w:r>
      <w:r w:rsidR="00285679">
        <w:rPr>
          <w:noProof/>
        </w:rPr>
        <w:drawing>
          <wp:anchor distT="0" distB="0" distL="114300" distR="114300" simplePos="0" relativeHeight="251658244" behindDoc="0" locked="0" layoutInCell="1" allowOverlap="1" wp14:anchorId="1B78C3D0" wp14:editId="6F360056">
            <wp:simplePos x="0" y="0"/>
            <wp:positionH relativeFrom="column">
              <wp:posOffset>210820</wp:posOffset>
            </wp:positionH>
            <wp:positionV relativeFrom="paragraph">
              <wp:posOffset>17780</wp:posOffset>
            </wp:positionV>
            <wp:extent cx="3634740" cy="511175"/>
            <wp:effectExtent l="0" t="0" r="3810" b="3175"/>
            <wp:wrapNone/>
            <wp:docPr id="31" name="Grafik 1" descr="Ein Bild, das Text, Schrift, Screenshot, weiß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Text, Schrift, Screenshot, weiß enthält.&#10;&#10;Automatisch generierte Beschreibung"/>
                    <pic:cNvPicPr>
                      <a:picLocks noChangeAspect="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34740" cy="511175"/>
                    </a:xfrm>
                    <a:prstGeom prst="rect">
                      <a:avLst/>
                    </a:prstGeom>
                    <a:noFill/>
                    <a:ln>
                      <a:noFill/>
                    </a:ln>
                  </pic:spPr>
                </pic:pic>
              </a:graphicData>
            </a:graphic>
          </wp:anchor>
        </w:drawing>
      </w:r>
    </w:p>
    <w:p w14:paraId="0ABEBA83" w14:textId="77777777" w:rsidR="00781F5F" w:rsidRDefault="00781F5F" w:rsidP="009453C4">
      <w:pPr>
        <w:rPr>
          <w:rStyle w:val="IntensiverVerweis"/>
          <w:color w:val="auto"/>
        </w:rPr>
      </w:pPr>
    </w:p>
    <w:p w14:paraId="45EBDAF4" w14:textId="77777777" w:rsidR="00781F5F" w:rsidRPr="009453C4" w:rsidRDefault="00781F5F" w:rsidP="009453C4">
      <w:pPr>
        <w:rPr>
          <w:rStyle w:val="IntensiverVerweis"/>
          <w:color w:val="auto"/>
        </w:rPr>
      </w:pPr>
    </w:p>
    <w:p w14:paraId="4BE0D7E5" w14:textId="77777777" w:rsidR="00201227" w:rsidRDefault="00201227" w:rsidP="009453C4">
      <w:pPr>
        <w:rPr>
          <w:rStyle w:val="IntensiverVerweis"/>
          <w:color w:val="auto"/>
        </w:rPr>
      </w:pPr>
    </w:p>
    <w:p w14:paraId="434CF60D" w14:textId="43F2923C" w:rsidR="009453C4" w:rsidRPr="009453C4" w:rsidRDefault="009453C4" w:rsidP="009453C4">
      <w:pPr>
        <w:rPr>
          <w:rStyle w:val="IntensiverVerweis"/>
          <w:color w:val="auto"/>
        </w:rPr>
      </w:pPr>
      <w:r w:rsidRPr="009453C4">
        <w:rPr>
          <w:rStyle w:val="IntensiverVerweis"/>
          <w:noProof/>
          <w:color w:val="auto"/>
        </w:rPr>
        <mc:AlternateContent>
          <mc:Choice Requires="wps">
            <w:drawing>
              <wp:anchor distT="45720" distB="45720" distL="114300" distR="114300" simplePos="0" relativeHeight="251658242" behindDoc="0" locked="0" layoutInCell="1" allowOverlap="1" wp14:anchorId="332700F9" wp14:editId="4BA635DC">
                <wp:simplePos x="0" y="0"/>
                <wp:positionH relativeFrom="column">
                  <wp:posOffset>-48895</wp:posOffset>
                </wp:positionH>
                <wp:positionV relativeFrom="paragraph">
                  <wp:posOffset>235585</wp:posOffset>
                </wp:positionV>
                <wp:extent cx="5814060" cy="1404620"/>
                <wp:effectExtent l="0" t="0" r="0" b="0"/>
                <wp:wrapSquare wrapText="bothSides"/>
                <wp:docPr id="7984128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4060" cy="1404620"/>
                        </a:xfrm>
                        <a:prstGeom prst="rect">
                          <a:avLst/>
                        </a:prstGeom>
                        <a:noFill/>
                        <a:ln w="9525">
                          <a:noFill/>
                          <a:miter lim="800000"/>
                          <a:headEnd/>
                          <a:tailEnd/>
                        </a:ln>
                      </wps:spPr>
                      <wps:txbx>
                        <w:txbxContent>
                          <w:p w14:paraId="47343B3D" w14:textId="19926F69" w:rsidR="009453C4" w:rsidRPr="0006035D" w:rsidRDefault="008C76E4" w:rsidP="000F5FF1">
                            <w:pPr>
                              <w:pStyle w:val="LernstreckeName"/>
                              <w:rPr>
                                <w:sz w:val="60"/>
                                <w:szCs w:val="60"/>
                                <w:lang w:val="de-DE"/>
                              </w:rPr>
                            </w:pPr>
                            <w:r w:rsidRPr="0006035D">
                              <w:rPr>
                                <w:sz w:val="60"/>
                                <w:szCs w:val="60"/>
                                <w:lang w:val="de-DE"/>
                              </w:rPr>
                              <w:t>Arbeitsleben</w:t>
                            </w:r>
                            <w:r w:rsidR="0006035D" w:rsidRPr="0006035D">
                              <w:rPr>
                                <w:sz w:val="60"/>
                                <w:szCs w:val="60"/>
                                <w:lang w:val="de-DE"/>
                              </w:rPr>
                              <w:t xml:space="preserve"> gestalten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w:pict>
              <v:shapetype id="_x0000_t202" coordsize="21600,21600" o:spt="202" path="m,l,21600r21600,l21600,xe" w14:anchorId="332700F9">
                <v:stroke joinstyle="miter"/>
                <v:path gradientshapeok="t" o:connecttype="rect"/>
              </v:shapetype>
              <v:shape id="Textfeld 2" style="position:absolute;left:0;text-align:left;margin-left:-3.85pt;margin-top:18.55pt;width:457.8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">
                <v:textbox style="mso-fit-shape-to-text:t">
                  <w:txbxContent>
                    <w:p w:rsidRPr="0006035D" w:rsidR="009453C4" w:rsidP="000F5FF1" w:rsidRDefault="008C76E4" w14:paraId="47343B3D" w14:textId="19926F69">
                      <w:pPr>
                        <w:pStyle w:val="LernstreckeName"/>
                        <w:rPr>
                          <w:sz w:val="60"/>
                          <w:szCs w:val="60"/>
                          <w:lang w:val="de-DE"/>
                        </w:rPr>
                      </w:pPr>
                      <w:r w:rsidRPr="0006035D">
                        <w:rPr>
                          <w:sz w:val="60"/>
                          <w:szCs w:val="60"/>
                          <w:lang w:val="de-DE"/>
                        </w:rPr>
                        <w:t>Arbeitsleben</w:t>
                      </w:r>
                      <w:r w:rsidRPr="0006035D" w:rsidR="0006035D">
                        <w:rPr>
                          <w:sz w:val="60"/>
                          <w:szCs w:val="60"/>
                          <w:lang w:val="de-DE"/>
                        </w:rPr>
                        <w:t xml:space="preserve"> gestalten</w:t>
                      </w:r>
                    </w:p>
                  </w:txbxContent>
                </v:textbox>
                <w10:wrap type="square"/>
              </v:shape>
            </w:pict>
          </mc:Fallback>
        </mc:AlternateContent>
      </w:r>
    </w:p>
    <w:p w14:paraId="6D3A20C2" w14:textId="0891F094" w:rsidR="003600C6" w:rsidRPr="00775F41" w:rsidRDefault="003600C6" w:rsidP="00781F5F">
      <w:pPr>
        <w:rPr>
          <w:rStyle w:val="SchwacherVerweis"/>
          <w:rFonts w:ascii="Arial" w:hAnsi="Arial" w:cs="Arial"/>
          <w:b/>
          <w:bCs/>
          <w:color w:val="0F95B5"/>
          <w:spacing w:val="-8"/>
          <w:sz w:val="28"/>
          <w:szCs w:val="32"/>
        </w:rPr>
      </w:pPr>
      <w:r w:rsidRPr="00775F41">
        <w:rPr>
          <w:rStyle w:val="SchwacherVerweis"/>
          <w:rFonts w:ascii="Arial" w:hAnsi="Arial" w:cs="Arial"/>
          <w:b/>
          <w:bCs/>
          <w:color w:val="0F95B5"/>
          <w:spacing w:val="-8"/>
          <w:sz w:val="28"/>
          <w:szCs w:val="32"/>
        </w:rPr>
        <w:t>Lehr- und Lernmaterial</w:t>
      </w:r>
    </w:p>
    <w:p w14:paraId="5D5F5FD7" w14:textId="617AB923" w:rsidR="00A84286" w:rsidRPr="005E4AD2" w:rsidRDefault="00DB757F" w:rsidP="005E4AD2">
      <w:pPr>
        <w:pStyle w:val="berschrift1"/>
        <w:rPr>
          <w:rStyle w:val="IntensiverVerweis"/>
          <w:b/>
          <w:bCs w:val="0"/>
          <w:smallCaps w:val="0"/>
          <w:spacing w:val="-10"/>
        </w:rPr>
      </w:pPr>
      <w:bookmarkStart w:id="3" w:name="_Toc151648047"/>
      <w:r>
        <w:rPr>
          <w:rStyle w:val="IntensiverVerweis"/>
          <w:b/>
          <w:bCs w:val="0"/>
          <w:smallCaps w:val="0"/>
          <w:spacing w:val="-10"/>
        </w:rPr>
        <w:t xml:space="preserve">2.1 </w:t>
      </w:r>
      <w:r w:rsidR="00BD11CD">
        <w:rPr>
          <w:rStyle w:val="IntensiverVerweis"/>
          <w:b/>
          <w:bCs w:val="0"/>
          <w:smallCaps w:val="0"/>
          <w:spacing w:val="-10"/>
        </w:rPr>
        <w:t>H</w:t>
      </w:r>
      <w:r w:rsidR="00A84286">
        <w:rPr>
          <w:rStyle w:val="IntensiverVerweis"/>
          <w:b/>
          <w:bCs w:val="0"/>
          <w:smallCaps w:val="0"/>
          <w:spacing w:val="-10"/>
        </w:rPr>
        <w:t>i</w:t>
      </w:r>
      <w:r w:rsidR="00BD11CD">
        <w:rPr>
          <w:rStyle w:val="IntensiverVerweis"/>
          <w:b/>
          <w:bCs w:val="0"/>
          <w:smallCaps w:val="0"/>
          <w:spacing w:val="-10"/>
        </w:rPr>
        <w:t>ntergrundinformation</w:t>
      </w:r>
      <w:bookmarkEnd w:id="3"/>
    </w:p>
    <w:p w14:paraId="688D7C2D" w14:textId="05EF439B" w:rsidR="00562704" w:rsidRDefault="00562704" w:rsidP="7EE80D76">
      <w:pPr>
        <w:spacing w:line="360" w:lineRule="auto"/>
        <w:rPr>
          <w:rStyle w:val="IntensiverVerweis"/>
          <w:b w:val="0"/>
          <w:bCs w:val="0"/>
          <w:smallCaps w:val="0"/>
          <w:color w:val="auto"/>
          <w:spacing w:val="-10"/>
        </w:rPr>
      </w:pPr>
      <w:r w:rsidRPr="7EE80D76">
        <w:rPr>
          <w:rStyle w:val="IntensiverVerweis"/>
          <w:b w:val="0"/>
          <w:bCs w:val="0"/>
          <w:smallCaps w:val="0"/>
          <w:color w:val="auto"/>
          <w:spacing w:val="-10"/>
        </w:rPr>
        <w:t xml:space="preserve">Die Gründung eines Unternehmens ist für viele Menschen ein bedeutender Schritt, und auch junge Menschen setzen sich häufig mit dem Traum der Selbstständigkeit auseinander. Dabei stehen Motive wie Selbstbestimmung, Flexibilität und Unabhängigkeit sowie die Hoffnung auf ein ausreichend hohes Einkommen im Vordergrund. Um ein Unternehmen erfolgreich führen zu können, ist es wichtig, die Einflussfaktoren auf Unternehmen zu verstehen. Eine vereinfachte Version des St. Galler Management-Modells bietet dafür einen hilfreichen Rahmen. Das Modell betrachtet Unternehmen als komplexe Systeme, die von verschiedenen internen und externen Faktoren beeinflusst werden. Durch die Berücksichtigung dieser Faktoren können </w:t>
      </w:r>
      <w:proofErr w:type="spellStart"/>
      <w:r w:rsidRPr="7EE80D76">
        <w:rPr>
          <w:rStyle w:val="IntensiverVerweis"/>
          <w:b w:val="0"/>
          <w:bCs w:val="0"/>
          <w:smallCaps w:val="0"/>
          <w:color w:val="auto"/>
          <w:spacing w:val="-10"/>
        </w:rPr>
        <w:t>Unternehmer:innen</w:t>
      </w:r>
      <w:proofErr w:type="spellEnd"/>
      <w:r w:rsidRPr="7EE80D76">
        <w:rPr>
          <w:rStyle w:val="IntensiverVerweis"/>
          <w:b w:val="0"/>
          <w:bCs w:val="0"/>
          <w:smallCaps w:val="0"/>
          <w:color w:val="auto"/>
          <w:spacing w:val="-10"/>
        </w:rPr>
        <w:t xml:space="preserve"> gezielte Maßnahmen ergreifen, um den Erfolg des Unternehmens zu sichern (Rüegg-Sturm/Grand 2019).</w:t>
      </w:r>
    </w:p>
    <w:p w14:paraId="16C949C5" w14:textId="169C28EA" w:rsidR="00077D40" w:rsidRDefault="00077D40" w:rsidP="00DD3B61">
      <w:pPr>
        <w:spacing w:after="0" w:line="360" w:lineRule="auto"/>
        <w:rPr>
          <w:rStyle w:val="IntensiverVerweis"/>
          <w:b w:val="0"/>
          <w:bCs w:val="0"/>
          <w:smallCaps w:val="0"/>
          <w:color w:val="auto"/>
          <w:spacing w:val="-10"/>
        </w:rPr>
      </w:pPr>
      <w:r>
        <w:rPr>
          <w:rStyle w:val="IntensiverVerweis"/>
          <w:b w:val="0"/>
          <w:bCs w:val="0"/>
          <w:smallCaps w:val="0"/>
          <w:color w:val="auto"/>
          <w:spacing w:val="-10"/>
        </w:rPr>
        <w:t xml:space="preserve">Neben den strukturellen Aspekten spielen auch die Eigenschaften von </w:t>
      </w:r>
      <w:proofErr w:type="spellStart"/>
      <w:r>
        <w:rPr>
          <w:rStyle w:val="IntensiverVerweis"/>
          <w:b w:val="0"/>
          <w:bCs w:val="0"/>
          <w:smallCaps w:val="0"/>
          <w:color w:val="auto"/>
          <w:spacing w:val="-10"/>
        </w:rPr>
        <w:t>Unternehmer:innen</w:t>
      </w:r>
      <w:proofErr w:type="spellEnd"/>
      <w:r>
        <w:rPr>
          <w:rStyle w:val="IntensiverVerweis"/>
          <w:b w:val="0"/>
          <w:bCs w:val="0"/>
          <w:smallCaps w:val="0"/>
          <w:color w:val="auto"/>
          <w:spacing w:val="-10"/>
        </w:rPr>
        <w:t xml:space="preserve"> eine entscheidende Rolle. </w:t>
      </w:r>
      <w:r w:rsidR="00C47C6A">
        <w:rPr>
          <w:rStyle w:val="IntensiverVerweis"/>
          <w:b w:val="0"/>
          <w:bCs w:val="0"/>
          <w:smallCaps w:val="0"/>
          <w:color w:val="auto"/>
          <w:spacing w:val="-10"/>
        </w:rPr>
        <w:t>Entrepreneur:innen</w:t>
      </w:r>
      <w:r w:rsidR="0083629D">
        <w:rPr>
          <w:rStyle w:val="IntensiverVerweis"/>
          <w:b w:val="0"/>
          <w:bCs w:val="0"/>
          <w:smallCaps w:val="0"/>
          <w:color w:val="auto"/>
          <w:spacing w:val="-10"/>
        </w:rPr>
        <w:t xml:space="preserve"> tragen d</w:t>
      </w:r>
      <w:r w:rsidR="00E442DE">
        <w:rPr>
          <w:rStyle w:val="IntensiverVerweis"/>
          <w:b w:val="0"/>
          <w:bCs w:val="0"/>
          <w:smallCaps w:val="0"/>
          <w:color w:val="auto"/>
          <w:spacing w:val="-10"/>
        </w:rPr>
        <w:t>urch ihre kreative</w:t>
      </w:r>
      <w:r w:rsidR="005C3BA9">
        <w:rPr>
          <w:rStyle w:val="IntensiverVerweis"/>
          <w:b w:val="0"/>
          <w:bCs w:val="0"/>
          <w:smallCaps w:val="0"/>
          <w:color w:val="auto"/>
          <w:spacing w:val="-10"/>
        </w:rPr>
        <w:t>n</w:t>
      </w:r>
      <w:r w:rsidR="00E442DE">
        <w:rPr>
          <w:rStyle w:val="IntensiverVerweis"/>
          <w:b w:val="0"/>
          <w:bCs w:val="0"/>
          <w:smallCaps w:val="0"/>
          <w:color w:val="auto"/>
          <w:spacing w:val="-10"/>
        </w:rPr>
        <w:t xml:space="preserve"> Ideen </w:t>
      </w:r>
      <w:r w:rsidR="002330BB">
        <w:rPr>
          <w:rStyle w:val="IntensiverVerweis"/>
          <w:b w:val="0"/>
          <w:bCs w:val="0"/>
          <w:smallCaps w:val="0"/>
          <w:color w:val="auto"/>
          <w:spacing w:val="-10"/>
        </w:rPr>
        <w:t xml:space="preserve">zur Lösung von Problemen </w:t>
      </w:r>
      <w:r w:rsidR="00163960">
        <w:rPr>
          <w:rStyle w:val="IntensiverVerweis"/>
          <w:b w:val="0"/>
          <w:bCs w:val="0"/>
          <w:smallCaps w:val="0"/>
          <w:color w:val="auto"/>
          <w:spacing w:val="-10"/>
        </w:rPr>
        <w:t>bei, durch ihre unternehmerische</w:t>
      </w:r>
      <w:r w:rsidR="000C55E6">
        <w:rPr>
          <w:rStyle w:val="IntensiverVerweis"/>
          <w:b w:val="0"/>
          <w:bCs w:val="0"/>
          <w:smallCaps w:val="0"/>
          <w:color w:val="auto"/>
          <w:spacing w:val="-10"/>
        </w:rPr>
        <w:t>n</w:t>
      </w:r>
      <w:r w:rsidR="00163960">
        <w:rPr>
          <w:rStyle w:val="IntensiverVerweis"/>
          <w:b w:val="0"/>
          <w:bCs w:val="0"/>
          <w:smallCaps w:val="0"/>
          <w:color w:val="auto"/>
          <w:spacing w:val="-10"/>
        </w:rPr>
        <w:t xml:space="preserve"> </w:t>
      </w:r>
      <w:r w:rsidR="00F118F8">
        <w:rPr>
          <w:rStyle w:val="IntensiverVerweis"/>
          <w:b w:val="0"/>
          <w:bCs w:val="0"/>
          <w:smallCaps w:val="0"/>
          <w:color w:val="auto"/>
          <w:spacing w:val="-10"/>
        </w:rPr>
        <w:t xml:space="preserve">Aktivitäten können gesellschaftliche Herausforderungen bewältigt und die Wirtschaft angekurbelt werden. </w:t>
      </w:r>
      <w:r w:rsidR="00482DE5">
        <w:rPr>
          <w:rStyle w:val="IntensiverVerweis"/>
          <w:b w:val="0"/>
          <w:bCs w:val="0"/>
          <w:smallCaps w:val="0"/>
          <w:color w:val="auto"/>
          <w:spacing w:val="-10"/>
        </w:rPr>
        <w:t>Daher</w:t>
      </w:r>
      <w:r w:rsidR="00F118F8">
        <w:rPr>
          <w:rStyle w:val="IntensiverVerweis"/>
          <w:b w:val="0"/>
          <w:bCs w:val="0"/>
          <w:smallCaps w:val="0"/>
          <w:color w:val="auto"/>
          <w:spacing w:val="-10"/>
        </w:rPr>
        <w:t xml:space="preserve"> </w:t>
      </w:r>
      <w:r w:rsidR="00132098">
        <w:rPr>
          <w:rStyle w:val="IntensiverVerweis"/>
          <w:b w:val="0"/>
          <w:bCs w:val="0"/>
          <w:smallCaps w:val="0"/>
          <w:color w:val="auto"/>
          <w:spacing w:val="-10"/>
        </w:rPr>
        <w:t xml:space="preserve">ist es von </w:t>
      </w:r>
      <w:r w:rsidR="00482DE5">
        <w:rPr>
          <w:rStyle w:val="IntensiverVerweis"/>
          <w:b w:val="0"/>
          <w:bCs w:val="0"/>
          <w:smallCaps w:val="0"/>
          <w:color w:val="auto"/>
          <w:spacing w:val="-10"/>
        </w:rPr>
        <w:t>wichtig</w:t>
      </w:r>
      <w:r w:rsidR="00132098">
        <w:rPr>
          <w:rStyle w:val="IntensiverVerweis"/>
          <w:b w:val="0"/>
          <w:bCs w:val="0"/>
          <w:smallCaps w:val="0"/>
          <w:color w:val="auto"/>
          <w:spacing w:val="-10"/>
        </w:rPr>
        <w:t xml:space="preserve">, den Unternehmergeist </w:t>
      </w:r>
      <w:r w:rsidR="008D36AA">
        <w:rPr>
          <w:rStyle w:val="IntensiverVerweis"/>
          <w:b w:val="0"/>
          <w:bCs w:val="0"/>
          <w:smallCaps w:val="0"/>
          <w:color w:val="auto"/>
          <w:spacing w:val="-10"/>
        </w:rPr>
        <w:t xml:space="preserve">zu </w:t>
      </w:r>
      <w:r w:rsidR="0083629D">
        <w:rPr>
          <w:rStyle w:val="IntensiverVerweis"/>
          <w:b w:val="0"/>
          <w:bCs w:val="0"/>
          <w:smallCaps w:val="0"/>
          <w:color w:val="auto"/>
          <w:spacing w:val="-10"/>
        </w:rPr>
        <w:t xml:space="preserve">wecken </w:t>
      </w:r>
      <w:r w:rsidR="008D36AA">
        <w:rPr>
          <w:rStyle w:val="IntensiverVerweis"/>
          <w:b w:val="0"/>
          <w:bCs w:val="0"/>
          <w:smallCaps w:val="0"/>
          <w:color w:val="auto"/>
          <w:spacing w:val="-10"/>
        </w:rPr>
        <w:t>und</w:t>
      </w:r>
      <w:r w:rsidR="00DA263F">
        <w:rPr>
          <w:rStyle w:val="IntensiverVerweis"/>
          <w:b w:val="0"/>
          <w:bCs w:val="0"/>
          <w:smallCaps w:val="0"/>
          <w:color w:val="auto"/>
          <w:spacing w:val="-10"/>
        </w:rPr>
        <w:t xml:space="preserve"> zu</w:t>
      </w:r>
      <w:r w:rsidR="008D36AA">
        <w:rPr>
          <w:rStyle w:val="IntensiverVerweis"/>
          <w:b w:val="0"/>
          <w:bCs w:val="0"/>
          <w:smallCaps w:val="0"/>
          <w:color w:val="auto"/>
          <w:spacing w:val="-10"/>
        </w:rPr>
        <w:t xml:space="preserve"> </w:t>
      </w:r>
      <w:r w:rsidR="0083629D">
        <w:rPr>
          <w:rStyle w:val="IntensiverVerweis"/>
          <w:b w:val="0"/>
          <w:bCs w:val="0"/>
          <w:smallCaps w:val="0"/>
          <w:color w:val="auto"/>
          <w:spacing w:val="-10"/>
        </w:rPr>
        <w:t>fördern</w:t>
      </w:r>
      <w:r w:rsidR="009F5D59">
        <w:rPr>
          <w:rStyle w:val="IntensiverVerweis"/>
          <w:b w:val="0"/>
          <w:bCs w:val="0"/>
          <w:smallCaps w:val="0"/>
          <w:color w:val="auto"/>
          <w:spacing w:val="-10"/>
        </w:rPr>
        <w:t xml:space="preserve">. </w:t>
      </w:r>
    </w:p>
    <w:p w14:paraId="10AB078F" w14:textId="2AF1135A" w:rsidR="00887FFC" w:rsidRDefault="00D646D0" w:rsidP="00DD3B61">
      <w:pPr>
        <w:spacing w:after="0" w:line="360" w:lineRule="auto"/>
        <w:rPr>
          <w:rStyle w:val="IntensiverVerweis"/>
          <w:b w:val="0"/>
          <w:bCs w:val="0"/>
          <w:smallCaps w:val="0"/>
          <w:color w:val="auto"/>
          <w:spacing w:val="-10"/>
        </w:rPr>
      </w:pPr>
      <w:r w:rsidRPr="00D646D0">
        <w:rPr>
          <w:rStyle w:val="IntensiverVerweis"/>
          <w:b w:val="0"/>
          <w:bCs w:val="0"/>
          <w:smallCaps w:val="0"/>
          <w:color w:val="auto"/>
          <w:spacing w:val="-10"/>
        </w:rPr>
        <w:t>Erfolgreiche Entrepreneur:innen zeichnen sich durch besondere Eigenschaften aus. Sie verfügen über eine hohe Leistungsbereitschaft, ein starkes Selbstvertrauen und sind hoch motiviert, ihre Geschäftsidee umzusetzen. Darüber hinaus sind sie ehrgeizig und haben einen langen Atem. Sie können gut mit Fehlern und Kritik umgehen und diese zu ihrem Vorteil nutzen. Ihre Kreativität hilft ihnen auch, Lösungen für komplexe Probleme zu finden. Darüber hinaus zeigen Entrepreneur:innen eine bemerkenswerte Flexibilität. Der Umgang mit neuen Situationen stellt für sie keine große Herausforderung dar, da ihr Arbeitsalltag von Disruption geprägt ist. Die Umsetzung innovativer Ideen erfordert das Eingehen von Risiken. Entrepreneur:innen haben ein hohes Risikobewusstsein, schätzen dabei die Chancen und Risiken eines Vorhabens gut ein und scheuen sich nicht, neue Schritte zu wagen</w:t>
      </w:r>
      <w:r>
        <w:rPr>
          <w:rStyle w:val="IntensiverVerweis"/>
          <w:b w:val="0"/>
          <w:bCs w:val="0"/>
          <w:smallCaps w:val="0"/>
          <w:color w:val="auto"/>
          <w:spacing w:val="-10"/>
        </w:rPr>
        <w:t xml:space="preserve"> </w:t>
      </w:r>
      <w:r w:rsidR="00077D40">
        <w:rPr>
          <w:rStyle w:val="IntensiverVerweis"/>
          <w:b w:val="0"/>
          <w:bCs w:val="0"/>
          <w:smallCaps w:val="0"/>
          <w:color w:val="auto"/>
          <w:spacing w:val="-10"/>
        </w:rPr>
        <w:t xml:space="preserve">(Fuhrmann et al. 2019: 48f ). </w:t>
      </w:r>
      <w:r w:rsidR="00DD3E3C" w:rsidRPr="00DD3E3C">
        <w:rPr>
          <w:rStyle w:val="IntensiverVerweis"/>
          <w:b w:val="0"/>
          <w:bCs w:val="0"/>
          <w:smallCaps w:val="0"/>
          <w:color w:val="auto"/>
          <w:spacing w:val="-10"/>
        </w:rPr>
        <w:t>Die Studie „Gründungsneigung und Entrepreneurship“ zeigt, dass Österreich hinsichtlich der Grün</w:t>
      </w:r>
      <w:r w:rsidR="00DD3E3C" w:rsidRPr="00DD3E3C">
        <w:rPr>
          <w:rStyle w:val="IntensiverVerweis"/>
          <w:b w:val="0"/>
          <w:bCs w:val="0"/>
          <w:smallCaps w:val="0"/>
          <w:color w:val="auto"/>
          <w:spacing w:val="-10"/>
        </w:rPr>
        <w:lastRenderedPageBreak/>
        <w:t>dungsneigung junger Menschen im internationalen Vergleich gut positioniert ist. Dennoch besteht Entwicklungspotenzial und es wird empfohlen, unternehmerisches Denken und Handeln bereits in jungen Jahren im Rahmen des Schulunterrichts zu fördern</w:t>
      </w:r>
      <w:r w:rsidR="009C6AF8">
        <w:rPr>
          <w:rStyle w:val="IntensiverVerweis"/>
          <w:b w:val="0"/>
          <w:bCs w:val="0"/>
          <w:smallCaps w:val="0"/>
          <w:color w:val="auto"/>
          <w:spacing w:val="-10"/>
        </w:rPr>
        <w:t xml:space="preserve"> (</w:t>
      </w:r>
      <w:r w:rsidR="00A140E7">
        <w:rPr>
          <w:rStyle w:val="IntensiverVerweis"/>
          <w:b w:val="0"/>
          <w:bCs w:val="0"/>
          <w:smallCaps w:val="0"/>
          <w:color w:val="auto"/>
          <w:spacing w:val="-10"/>
        </w:rPr>
        <w:t>vgl. BMDW 2019</w:t>
      </w:r>
      <w:r w:rsidR="008F4942">
        <w:rPr>
          <w:rStyle w:val="IntensiverVerweis"/>
          <w:b w:val="0"/>
          <w:bCs w:val="0"/>
          <w:smallCaps w:val="0"/>
          <w:color w:val="auto"/>
          <w:spacing w:val="-10"/>
        </w:rPr>
        <w:t>: 3-</w:t>
      </w:r>
      <w:r w:rsidR="002E00BB">
        <w:rPr>
          <w:rStyle w:val="IntensiverVerweis"/>
          <w:b w:val="0"/>
          <w:bCs w:val="0"/>
          <w:smallCaps w:val="0"/>
          <w:color w:val="auto"/>
          <w:spacing w:val="-10"/>
        </w:rPr>
        <w:t>7</w:t>
      </w:r>
      <w:r w:rsidR="00A140E7">
        <w:rPr>
          <w:rStyle w:val="IntensiverVerweis"/>
          <w:b w:val="0"/>
          <w:bCs w:val="0"/>
          <w:smallCaps w:val="0"/>
          <w:color w:val="auto"/>
          <w:spacing w:val="-10"/>
        </w:rPr>
        <w:t>)</w:t>
      </w:r>
      <w:r w:rsidR="00C85B91">
        <w:rPr>
          <w:rStyle w:val="IntensiverVerweis"/>
          <w:b w:val="0"/>
          <w:bCs w:val="0"/>
          <w:smallCaps w:val="0"/>
          <w:color w:val="auto"/>
          <w:spacing w:val="-10"/>
        </w:rPr>
        <w:t xml:space="preserve">. </w:t>
      </w:r>
    </w:p>
    <w:p w14:paraId="7A528530" w14:textId="370DF693" w:rsidR="1330873E" w:rsidRDefault="00E3530B" w:rsidP="1330873E">
      <w:pPr>
        <w:spacing w:after="0" w:line="360" w:lineRule="auto"/>
        <w:rPr>
          <w:rStyle w:val="IntensiverVerweis"/>
          <w:b w:val="0"/>
          <w:bCs w:val="0"/>
          <w:smallCaps w:val="0"/>
          <w:color w:val="auto"/>
          <w:spacing w:val="-10"/>
        </w:rPr>
      </w:pPr>
      <w:r w:rsidRPr="00E3530B">
        <w:rPr>
          <w:rStyle w:val="IntensiverVerweis"/>
          <w:b w:val="0"/>
          <w:bCs w:val="0"/>
          <w:smallCaps w:val="0"/>
          <w:color w:val="auto"/>
          <w:spacing w:val="-10"/>
        </w:rPr>
        <w:t xml:space="preserve">Ebenso wichtig ist unternehmerisches Denken und Handeln in Unternehmen, öffentlichen Organisationen, im Sport, in der Kultur und in der Zivilgesellschaft. Mitarbeiter:innen können zum Unternehmenserfolg beitragen, indem sie neue Ideen einbringen, Innovationen unterstützen und vorantreiben und unternehmerisch denken und handeln. Die Förderung von “Intrapreneurship” der Mitarbeiter:innen ist daher für Unternehmen von großer Relevanz, um wettbewerbsfähig zu bleiben und langfristig erfolgreich bestehen zu können. </w:t>
      </w:r>
    </w:p>
    <w:p w14:paraId="0DD07CB4" w14:textId="724FED94" w:rsidR="65189772" w:rsidRPr="00250360" w:rsidRDefault="65189772" w:rsidP="1330873E">
      <w:pPr>
        <w:spacing w:after="0" w:line="360" w:lineRule="auto"/>
        <w:rPr>
          <w:rStyle w:val="IntensiverVerweis"/>
          <w:smallCaps w:val="0"/>
          <w:color w:val="auto"/>
        </w:rPr>
      </w:pPr>
      <w:r w:rsidRPr="00250360">
        <w:rPr>
          <w:rStyle w:val="IntensiverVerweis"/>
          <w:smallCaps w:val="0"/>
          <w:color w:val="auto"/>
        </w:rPr>
        <w:t xml:space="preserve">Eigenschaften </w:t>
      </w:r>
      <w:r w:rsidR="00BE50D6">
        <w:rPr>
          <w:rStyle w:val="IntensiverVerweis"/>
          <w:smallCaps w:val="0"/>
          <w:color w:val="auto"/>
        </w:rPr>
        <w:t xml:space="preserve">von </w:t>
      </w:r>
      <w:r w:rsidRPr="00250360">
        <w:rPr>
          <w:rStyle w:val="IntensiverVerweis"/>
          <w:smallCaps w:val="0"/>
          <w:color w:val="auto"/>
        </w:rPr>
        <w:t>Entrepreneu</w:t>
      </w:r>
      <w:r w:rsidR="00250360" w:rsidRPr="00250360">
        <w:rPr>
          <w:rStyle w:val="IntensiverVerweis"/>
          <w:smallCaps w:val="0"/>
          <w:color w:val="auto"/>
        </w:rPr>
        <w:t>r</w:t>
      </w:r>
      <w:r w:rsidRPr="00250360">
        <w:rPr>
          <w:rStyle w:val="IntensiverVerweis"/>
          <w:smallCaps w:val="0"/>
          <w:color w:val="auto"/>
        </w:rPr>
        <w:t>ship</w:t>
      </w:r>
    </w:p>
    <w:p w14:paraId="1EA5E24D" w14:textId="77777777" w:rsidR="00B24114" w:rsidRDefault="00DF421D" w:rsidP="00DD3B61">
      <w:pPr>
        <w:spacing w:after="0" w:line="360" w:lineRule="auto"/>
        <w:rPr>
          <w:rStyle w:val="IntensiverVerweis"/>
          <w:b w:val="0"/>
          <w:bCs w:val="0"/>
          <w:smallCaps w:val="0"/>
          <w:color w:val="auto"/>
          <w:spacing w:val="-10"/>
        </w:rPr>
      </w:pPr>
      <w:r w:rsidRPr="00DF421D">
        <w:rPr>
          <w:rStyle w:val="IntensiverVerweis"/>
          <w:b w:val="0"/>
          <w:bCs w:val="0"/>
          <w:smallCaps w:val="0"/>
          <w:color w:val="auto"/>
          <w:spacing w:val="-10"/>
        </w:rPr>
        <w:t>Die Entscheidungen des Unternehmensgründers sind wichtig für ein erfolgreiches Geschäftsvorhaben. Entrepreneure tragen die Verantwortung für das gesamte Start-up. Um diesem Druck standzuhalten, braucht man einen starken Charakter. Nicht jeder ist als Unternehmer geeignet, denn der Beruf ist stressig</w:t>
      </w:r>
      <w:r w:rsidR="009A2AAC">
        <w:rPr>
          <w:rStyle w:val="IntensiverVerweis"/>
          <w:b w:val="0"/>
          <w:bCs w:val="0"/>
          <w:smallCaps w:val="0"/>
          <w:color w:val="auto"/>
          <w:spacing w:val="-10"/>
        </w:rPr>
        <w:t xml:space="preserve"> und m</w:t>
      </w:r>
      <w:r w:rsidRPr="00DF421D">
        <w:rPr>
          <w:rStyle w:val="IntensiverVerweis"/>
          <w:b w:val="0"/>
          <w:bCs w:val="0"/>
          <w:smallCaps w:val="0"/>
          <w:color w:val="auto"/>
          <w:spacing w:val="-10"/>
        </w:rPr>
        <w:t>an muss bestimmte Eigenschaften haben, um erfolgreich zu sein</w:t>
      </w:r>
      <w:r w:rsidR="00B24114">
        <w:rPr>
          <w:rStyle w:val="IntensiverVerweis"/>
          <w:b w:val="0"/>
          <w:bCs w:val="0"/>
          <w:smallCaps w:val="0"/>
          <w:color w:val="auto"/>
          <w:spacing w:val="-10"/>
        </w:rPr>
        <w:t>:</w:t>
      </w:r>
    </w:p>
    <w:p w14:paraId="6B69C36C" w14:textId="77777777" w:rsidR="00BE50D6" w:rsidRPr="00BE50D6" w:rsidRDefault="00BE50D6" w:rsidP="00BE50D6">
      <w:pPr>
        <w:pStyle w:val="Listenabsatz"/>
        <w:numPr>
          <w:ilvl w:val="0"/>
          <w:numId w:val="24"/>
        </w:numPr>
        <w:spacing w:after="0" w:line="360" w:lineRule="auto"/>
        <w:rPr>
          <w:rStyle w:val="IntensiverVerweis"/>
          <w:b w:val="0"/>
          <w:bCs w:val="0"/>
          <w:smallCaps w:val="0"/>
          <w:color w:val="auto"/>
          <w:spacing w:val="-10"/>
        </w:rPr>
      </w:pPr>
      <w:r w:rsidRPr="00BE50D6">
        <w:rPr>
          <w:rStyle w:val="IntensiverVerweis"/>
          <w:smallCaps w:val="0"/>
          <w:color w:val="auto"/>
          <w:spacing w:val="-10"/>
        </w:rPr>
        <w:t>Leistungsmotivation und Visionen</w:t>
      </w:r>
      <w:r w:rsidRPr="00BE50D6">
        <w:rPr>
          <w:rStyle w:val="IntensiverVerweis"/>
          <w:b w:val="0"/>
          <w:bCs w:val="0"/>
          <w:smallCaps w:val="0"/>
          <w:color w:val="auto"/>
          <w:spacing w:val="-10"/>
        </w:rPr>
        <w:t>: Die Vision eines Unternehmers treibt das Unternehmen an, und hohe Leistungsmotivation ist essenziell.</w:t>
      </w:r>
    </w:p>
    <w:p w14:paraId="31652BDA" w14:textId="77777777" w:rsidR="00BE50D6" w:rsidRPr="00BE50D6" w:rsidRDefault="00BE50D6" w:rsidP="00BE50D6">
      <w:pPr>
        <w:pStyle w:val="Listenabsatz"/>
        <w:numPr>
          <w:ilvl w:val="0"/>
          <w:numId w:val="24"/>
        </w:numPr>
        <w:spacing w:after="0" w:line="360" w:lineRule="auto"/>
        <w:rPr>
          <w:rStyle w:val="IntensiverVerweis"/>
          <w:b w:val="0"/>
          <w:bCs w:val="0"/>
          <w:smallCaps w:val="0"/>
          <w:color w:val="auto"/>
          <w:spacing w:val="-10"/>
        </w:rPr>
      </w:pPr>
      <w:r w:rsidRPr="00BE50D6">
        <w:rPr>
          <w:rStyle w:val="IntensiverVerweis"/>
          <w:smallCaps w:val="0"/>
          <w:color w:val="auto"/>
          <w:spacing w:val="-10"/>
        </w:rPr>
        <w:t>Eigeninitiative</w:t>
      </w:r>
      <w:r w:rsidRPr="00BE50D6">
        <w:rPr>
          <w:rStyle w:val="IntensiverVerweis"/>
          <w:b w:val="0"/>
          <w:bCs w:val="0"/>
          <w:smallCaps w:val="0"/>
          <w:color w:val="auto"/>
          <w:spacing w:val="-10"/>
        </w:rPr>
        <w:t>: Unternehmer müssen mit Ausdauer und Entschlossenheit ihre Visionen selbst verwirklichen und nach Unabhängigkeit streben.</w:t>
      </w:r>
    </w:p>
    <w:p w14:paraId="49DF6650" w14:textId="77777777" w:rsidR="00BE50D6" w:rsidRPr="00BE50D6" w:rsidRDefault="00BE50D6" w:rsidP="00BE50D6">
      <w:pPr>
        <w:pStyle w:val="Listenabsatz"/>
        <w:numPr>
          <w:ilvl w:val="0"/>
          <w:numId w:val="24"/>
        </w:numPr>
        <w:spacing w:after="0" w:line="360" w:lineRule="auto"/>
        <w:rPr>
          <w:rStyle w:val="IntensiverVerweis"/>
          <w:b w:val="0"/>
          <w:bCs w:val="0"/>
          <w:smallCaps w:val="0"/>
          <w:color w:val="auto"/>
          <w:spacing w:val="-10"/>
        </w:rPr>
      </w:pPr>
      <w:r w:rsidRPr="00BE50D6">
        <w:rPr>
          <w:rStyle w:val="IntensiverVerweis"/>
          <w:smallCaps w:val="0"/>
          <w:color w:val="auto"/>
          <w:spacing w:val="-10"/>
        </w:rPr>
        <w:t>Realismus und Kollaborationsvermögen</w:t>
      </w:r>
      <w:r w:rsidRPr="00BE50D6">
        <w:rPr>
          <w:rStyle w:val="IntensiverVerweis"/>
          <w:b w:val="0"/>
          <w:bCs w:val="0"/>
          <w:smallCaps w:val="0"/>
          <w:color w:val="auto"/>
          <w:spacing w:val="-10"/>
        </w:rPr>
        <w:t>: Unternehmer müssen realistisch sein, ihre Grenzen kennen und effektiv mit Stakeholdern zusammenarbeiten.</w:t>
      </w:r>
    </w:p>
    <w:p w14:paraId="2C521C38" w14:textId="77777777" w:rsidR="00BE50D6" w:rsidRPr="00BE50D6" w:rsidRDefault="00BE50D6" w:rsidP="00BE50D6">
      <w:pPr>
        <w:pStyle w:val="Listenabsatz"/>
        <w:numPr>
          <w:ilvl w:val="0"/>
          <w:numId w:val="24"/>
        </w:numPr>
        <w:spacing w:after="0" w:line="360" w:lineRule="auto"/>
        <w:rPr>
          <w:rStyle w:val="IntensiverVerweis"/>
          <w:b w:val="0"/>
          <w:bCs w:val="0"/>
          <w:smallCaps w:val="0"/>
          <w:color w:val="auto"/>
          <w:spacing w:val="-10"/>
        </w:rPr>
      </w:pPr>
      <w:r w:rsidRPr="00BE50D6">
        <w:rPr>
          <w:rStyle w:val="IntensiverVerweis"/>
          <w:smallCaps w:val="0"/>
          <w:color w:val="auto"/>
          <w:spacing w:val="-10"/>
        </w:rPr>
        <w:t>Kreativitätsvermögen</w:t>
      </w:r>
      <w:r w:rsidRPr="00BE50D6">
        <w:rPr>
          <w:rStyle w:val="IntensiverVerweis"/>
          <w:b w:val="0"/>
          <w:bCs w:val="0"/>
          <w:smallCaps w:val="0"/>
          <w:color w:val="auto"/>
          <w:spacing w:val="-10"/>
        </w:rPr>
        <w:t>: Kreatives und entscheidungsfreudiges Denken sind wichtige Eigenschaften.</w:t>
      </w:r>
    </w:p>
    <w:p w14:paraId="675D07AB" w14:textId="77777777" w:rsidR="00BE50D6" w:rsidRPr="00BE50D6" w:rsidRDefault="00BE50D6" w:rsidP="00BE50D6">
      <w:pPr>
        <w:pStyle w:val="Listenabsatz"/>
        <w:numPr>
          <w:ilvl w:val="0"/>
          <w:numId w:val="24"/>
        </w:numPr>
        <w:spacing w:after="0" w:line="360" w:lineRule="auto"/>
        <w:rPr>
          <w:rStyle w:val="IntensiverVerweis"/>
          <w:b w:val="0"/>
          <w:bCs w:val="0"/>
          <w:smallCaps w:val="0"/>
          <w:color w:val="auto"/>
          <w:spacing w:val="-10"/>
        </w:rPr>
      </w:pPr>
      <w:r w:rsidRPr="00BE50D6">
        <w:rPr>
          <w:rStyle w:val="IntensiverVerweis"/>
          <w:smallCaps w:val="0"/>
          <w:color w:val="auto"/>
          <w:spacing w:val="-10"/>
        </w:rPr>
        <w:t>Durchhaltevermögen</w:t>
      </w:r>
      <w:r w:rsidRPr="00BE50D6">
        <w:rPr>
          <w:rStyle w:val="IntensiverVerweis"/>
          <w:b w:val="0"/>
          <w:bCs w:val="0"/>
          <w:smallCaps w:val="0"/>
          <w:color w:val="auto"/>
          <w:spacing w:val="-10"/>
        </w:rPr>
        <w:t>: Hohe Kreativität darf nicht dazu führen, notwendige Routinen zu vernachlässigen.</w:t>
      </w:r>
    </w:p>
    <w:p w14:paraId="3FA46887" w14:textId="77777777" w:rsidR="00BE50D6" w:rsidRPr="00BE50D6" w:rsidRDefault="00BE50D6" w:rsidP="00BE50D6">
      <w:pPr>
        <w:pStyle w:val="Listenabsatz"/>
        <w:numPr>
          <w:ilvl w:val="0"/>
          <w:numId w:val="24"/>
        </w:numPr>
        <w:spacing w:after="0" w:line="360" w:lineRule="auto"/>
        <w:rPr>
          <w:rStyle w:val="IntensiverVerweis"/>
          <w:b w:val="0"/>
          <w:bCs w:val="0"/>
          <w:smallCaps w:val="0"/>
          <w:color w:val="auto"/>
          <w:spacing w:val="-10"/>
        </w:rPr>
      </w:pPr>
      <w:r w:rsidRPr="00BE50D6">
        <w:rPr>
          <w:rStyle w:val="IntensiverVerweis"/>
          <w:smallCaps w:val="0"/>
          <w:color w:val="auto"/>
          <w:spacing w:val="-10"/>
        </w:rPr>
        <w:t>Risikobereitschaft und Kontrollvermögen</w:t>
      </w:r>
      <w:r w:rsidRPr="00BE50D6">
        <w:rPr>
          <w:rStyle w:val="IntensiverVerweis"/>
          <w:b w:val="0"/>
          <w:bCs w:val="0"/>
          <w:smallCaps w:val="0"/>
          <w:color w:val="auto"/>
          <w:spacing w:val="-10"/>
        </w:rPr>
        <w:t>: Unternehmer sollten Risiken abwägen und mit emotionaler Stabilität Entscheidungen treffen.</w:t>
      </w:r>
    </w:p>
    <w:p w14:paraId="4FDA9DD8" w14:textId="77777777" w:rsidR="00BE50D6" w:rsidRPr="00BE50D6" w:rsidRDefault="00BE50D6" w:rsidP="00BE50D6">
      <w:pPr>
        <w:pStyle w:val="Listenabsatz"/>
        <w:numPr>
          <w:ilvl w:val="0"/>
          <w:numId w:val="24"/>
        </w:numPr>
        <w:spacing w:after="0" w:line="360" w:lineRule="auto"/>
        <w:rPr>
          <w:rStyle w:val="IntensiverVerweis"/>
          <w:b w:val="0"/>
          <w:bCs w:val="0"/>
          <w:smallCaps w:val="0"/>
          <w:color w:val="auto"/>
          <w:spacing w:val="-10"/>
        </w:rPr>
      </w:pPr>
      <w:r w:rsidRPr="00BE50D6">
        <w:rPr>
          <w:rStyle w:val="IntensiverVerweis"/>
          <w:smallCaps w:val="0"/>
          <w:color w:val="auto"/>
          <w:spacing w:val="-10"/>
        </w:rPr>
        <w:t>Emotionale Stabilität:</w:t>
      </w:r>
      <w:r w:rsidRPr="00BE50D6">
        <w:rPr>
          <w:rStyle w:val="IntensiverVerweis"/>
          <w:b w:val="0"/>
          <w:bCs w:val="0"/>
          <w:smallCaps w:val="0"/>
          <w:color w:val="auto"/>
          <w:spacing w:val="-10"/>
        </w:rPr>
        <w:t xml:space="preserve"> Unternehmer müssen Misserfolge schnell verarbeiten und kooperativ sowie einfühlsam sein.</w:t>
      </w:r>
    </w:p>
    <w:p w14:paraId="6AB518C5" w14:textId="0DD7EF9C" w:rsidR="00BE50D6" w:rsidRPr="00BE50D6" w:rsidRDefault="00BE50D6" w:rsidP="00BE50D6">
      <w:pPr>
        <w:pStyle w:val="Listenabsatz"/>
        <w:numPr>
          <w:ilvl w:val="0"/>
          <w:numId w:val="24"/>
        </w:numPr>
        <w:spacing w:after="0" w:line="360" w:lineRule="auto"/>
        <w:rPr>
          <w:rStyle w:val="IntensiverVerweis"/>
          <w:b w:val="0"/>
          <w:bCs w:val="0"/>
          <w:smallCaps w:val="0"/>
          <w:color w:val="auto"/>
          <w:spacing w:val="-10"/>
        </w:rPr>
      </w:pPr>
      <w:r w:rsidRPr="00BE50D6">
        <w:rPr>
          <w:rStyle w:val="IntensiverVerweis"/>
          <w:smallCaps w:val="0"/>
          <w:color w:val="auto"/>
          <w:spacing w:val="-10"/>
        </w:rPr>
        <w:t>Problemlösungsfähigkeit</w:t>
      </w:r>
      <w:r w:rsidRPr="00BE50D6">
        <w:rPr>
          <w:rStyle w:val="IntensiverVerweis"/>
          <w:b w:val="0"/>
          <w:bCs w:val="0"/>
          <w:smallCaps w:val="0"/>
          <w:color w:val="auto"/>
          <w:spacing w:val="-10"/>
        </w:rPr>
        <w:t>: Flexibilität und Handlungsfähigkeit in unbekanntem Terrain sind notwendig.</w:t>
      </w:r>
    </w:p>
    <w:p w14:paraId="27183BBB" w14:textId="77777777" w:rsidR="00BE50D6" w:rsidRPr="00BE50D6" w:rsidRDefault="00BE50D6" w:rsidP="00BE50D6">
      <w:pPr>
        <w:pStyle w:val="Listenabsatz"/>
        <w:numPr>
          <w:ilvl w:val="0"/>
          <w:numId w:val="24"/>
        </w:numPr>
        <w:spacing w:after="0" w:line="360" w:lineRule="auto"/>
        <w:rPr>
          <w:rStyle w:val="IntensiverVerweis"/>
          <w:b w:val="0"/>
          <w:bCs w:val="0"/>
          <w:smallCaps w:val="0"/>
          <w:color w:val="auto"/>
          <w:spacing w:val="-10"/>
        </w:rPr>
      </w:pPr>
      <w:r w:rsidRPr="00BE50D6">
        <w:rPr>
          <w:rStyle w:val="IntensiverVerweis"/>
          <w:smallCaps w:val="0"/>
          <w:color w:val="auto"/>
          <w:spacing w:val="-10"/>
        </w:rPr>
        <w:t>Ambiguitätstoleranz</w:t>
      </w:r>
      <w:r w:rsidRPr="00BE50D6">
        <w:rPr>
          <w:rStyle w:val="IntensiverVerweis"/>
          <w:b w:val="0"/>
          <w:bCs w:val="0"/>
          <w:smallCaps w:val="0"/>
          <w:color w:val="auto"/>
          <w:spacing w:val="-10"/>
        </w:rPr>
        <w:t>: Unternehmer müssen mit großer Unsicherheit und vage definierten Situationen umgehen können.</w:t>
      </w:r>
    </w:p>
    <w:p w14:paraId="21433B2D" w14:textId="77777777" w:rsidR="00BE50D6" w:rsidRPr="00BE50D6" w:rsidRDefault="00BE50D6" w:rsidP="00BE50D6">
      <w:pPr>
        <w:pStyle w:val="Listenabsatz"/>
        <w:numPr>
          <w:ilvl w:val="0"/>
          <w:numId w:val="24"/>
        </w:numPr>
        <w:spacing w:after="0" w:line="360" w:lineRule="auto"/>
        <w:rPr>
          <w:rStyle w:val="IntensiverVerweis"/>
          <w:b w:val="0"/>
          <w:bCs w:val="0"/>
          <w:smallCaps w:val="0"/>
          <w:color w:val="auto"/>
          <w:spacing w:val="-10"/>
        </w:rPr>
      </w:pPr>
      <w:r w:rsidRPr="00BE50D6">
        <w:rPr>
          <w:rStyle w:val="IntensiverVerweis"/>
          <w:smallCaps w:val="0"/>
          <w:color w:val="auto"/>
          <w:spacing w:val="-10"/>
        </w:rPr>
        <w:t>Unternehmerische Selbstwirksamkeitserwartung</w:t>
      </w:r>
      <w:r w:rsidRPr="00BE50D6">
        <w:rPr>
          <w:rStyle w:val="IntensiverVerweis"/>
          <w:b w:val="0"/>
          <w:bCs w:val="0"/>
          <w:smallCaps w:val="0"/>
          <w:color w:val="auto"/>
          <w:spacing w:val="-10"/>
        </w:rPr>
        <w:t>: Unternehmer müssen glauben, dass ihr eigenes Handeln entscheidenden Einfluss hat.</w:t>
      </w:r>
    </w:p>
    <w:p w14:paraId="588CF5B3" w14:textId="5A8A3CF6" w:rsidR="00AC3B76" w:rsidRPr="00BE50D6" w:rsidRDefault="00BE50D6" w:rsidP="000D00DF">
      <w:pPr>
        <w:pStyle w:val="Listenabsatz"/>
        <w:numPr>
          <w:ilvl w:val="0"/>
          <w:numId w:val="24"/>
        </w:numPr>
        <w:spacing w:after="0" w:line="360" w:lineRule="auto"/>
        <w:rPr>
          <w:rStyle w:val="IntensiverVerweis"/>
          <w:b w:val="0"/>
          <w:bCs w:val="0"/>
          <w:smallCaps w:val="0"/>
          <w:color w:val="auto"/>
          <w:spacing w:val="-10"/>
        </w:rPr>
      </w:pPr>
      <w:r w:rsidRPr="00BE50D6">
        <w:rPr>
          <w:rStyle w:val="IntensiverVerweis"/>
          <w:smallCaps w:val="0"/>
          <w:color w:val="auto"/>
          <w:spacing w:val="-10"/>
        </w:rPr>
        <w:t>Resilienz</w:t>
      </w:r>
      <w:r w:rsidRPr="00BE50D6">
        <w:rPr>
          <w:rStyle w:val="IntensiverVerweis"/>
          <w:b w:val="0"/>
          <w:bCs w:val="0"/>
          <w:smallCaps w:val="0"/>
          <w:color w:val="auto"/>
          <w:spacing w:val="-10"/>
        </w:rPr>
        <w:t xml:space="preserve">: Unternehmer arbeiten hart, streben nach Perfektion, teilen ihr Wissen und beeinflussen andere positiv </w:t>
      </w:r>
      <w:r w:rsidR="00DF421D" w:rsidRPr="00BE50D6">
        <w:rPr>
          <w:rStyle w:val="IntensiverVerweis"/>
          <w:b w:val="0"/>
          <w:bCs w:val="0"/>
          <w:smallCaps w:val="0"/>
          <w:color w:val="auto"/>
          <w:spacing w:val="-10"/>
        </w:rPr>
        <w:t>(</w:t>
      </w:r>
      <w:r w:rsidR="009A2AAC" w:rsidRPr="00BE50D6">
        <w:rPr>
          <w:rStyle w:val="IntensiverVerweis"/>
          <w:b w:val="0"/>
          <w:bCs w:val="0"/>
          <w:smallCaps w:val="0"/>
          <w:color w:val="auto"/>
          <w:spacing w:val="-10"/>
        </w:rPr>
        <w:t xml:space="preserve">vgl. </w:t>
      </w:r>
      <w:proofErr w:type="spellStart"/>
      <w:r w:rsidR="009A2AAC" w:rsidRPr="00BE50D6">
        <w:rPr>
          <w:rStyle w:val="IntensiverVerweis"/>
          <w:b w:val="0"/>
          <w:bCs w:val="0"/>
          <w:smallCaps w:val="0"/>
          <w:color w:val="auto"/>
          <w:spacing w:val="-10"/>
        </w:rPr>
        <w:t>Helmond</w:t>
      </w:r>
      <w:proofErr w:type="spellEnd"/>
      <w:r w:rsidR="009A2AAC" w:rsidRPr="00BE50D6">
        <w:rPr>
          <w:rStyle w:val="IntensiverVerweis"/>
          <w:b w:val="0"/>
          <w:bCs w:val="0"/>
          <w:smallCaps w:val="0"/>
          <w:color w:val="auto"/>
          <w:spacing w:val="-10"/>
        </w:rPr>
        <w:t>/Dathe/Dat</w:t>
      </w:r>
      <w:r w:rsidR="004C4C6A" w:rsidRPr="00BE50D6">
        <w:rPr>
          <w:rStyle w:val="IntensiverVerweis"/>
          <w:b w:val="0"/>
          <w:bCs w:val="0"/>
          <w:smallCaps w:val="0"/>
          <w:color w:val="auto"/>
          <w:spacing w:val="-10"/>
        </w:rPr>
        <w:t>he 2022</w:t>
      </w:r>
      <w:r w:rsidR="00DF421D" w:rsidRPr="00BE50D6">
        <w:rPr>
          <w:rStyle w:val="IntensiverVerweis"/>
          <w:b w:val="0"/>
          <w:bCs w:val="0"/>
          <w:smallCaps w:val="0"/>
          <w:color w:val="auto"/>
          <w:spacing w:val="-10"/>
        </w:rPr>
        <w:t>).</w:t>
      </w:r>
      <w:r w:rsidR="00662700" w:rsidRPr="00BE50D6">
        <w:rPr>
          <w:rStyle w:val="IntensiverVerweis"/>
          <w:b w:val="0"/>
          <w:bCs w:val="0"/>
          <w:smallCaps w:val="0"/>
          <w:color w:val="auto"/>
          <w:spacing w:val="-10"/>
        </w:rPr>
        <w:t xml:space="preserve"> </w:t>
      </w:r>
    </w:p>
    <w:p w14:paraId="7AE28B52" w14:textId="77777777" w:rsidR="00B24114" w:rsidRDefault="00B24114" w:rsidP="00DD3B61">
      <w:pPr>
        <w:spacing w:after="0" w:line="360" w:lineRule="auto"/>
        <w:rPr>
          <w:rStyle w:val="IntensiverVerweis"/>
          <w:b w:val="0"/>
          <w:bCs w:val="0"/>
          <w:smallCaps w:val="0"/>
          <w:color w:val="auto"/>
          <w:spacing w:val="-10"/>
        </w:rPr>
      </w:pPr>
    </w:p>
    <w:p w14:paraId="7230598C" w14:textId="77777777" w:rsidR="00E06BD1" w:rsidRDefault="00E06BD1" w:rsidP="00DD3B61">
      <w:pPr>
        <w:spacing w:after="0" w:line="360" w:lineRule="auto"/>
        <w:rPr>
          <w:rStyle w:val="IntensiverVerweis"/>
          <w:smallCaps w:val="0"/>
          <w:color w:val="auto"/>
          <w:spacing w:val="-10"/>
        </w:rPr>
      </w:pPr>
      <w:r>
        <w:rPr>
          <w:rStyle w:val="IntensiverVerweis"/>
          <w:smallCaps w:val="0"/>
          <w:color w:val="auto"/>
          <w:spacing w:val="-10"/>
        </w:rPr>
        <w:br w:type="page"/>
      </w:r>
    </w:p>
    <w:p w14:paraId="004E05A6" w14:textId="6BD1FEFE" w:rsidR="00B24114" w:rsidRPr="00BE50D6" w:rsidRDefault="00BE50D6" w:rsidP="00DD3B61">
      <w:pPr>
        <w:spacing w:after="0" w:line="360" w:lineRule="auto"/>
        <w:rPr>
          <w:rStyle w:val="IntensiverVerweis"/>
          <w:smallCaps w:val="0"/>
          <w:color w:val="auto"/>
          <w:spacing w:val="-10"/>
        </w:rPr>
      </w:pPr>
      <w:r w:rsidRPr="00BE50D6">
        <w:rPr>
          <w:rStyle w:val="IntensiverVerweis"/>
          <w:smallCaps w:val="0"/>
          <w:color w:val="auto"/>
          <w:spacing w:val="-10"/>
        </w:rPr>
        <w:lastRenderedPageBreak/>
        <w:t>Quellen:</w:t>
      </w:r>
    </w:p>
    <w:p w14:paraId="6B553E15" w14:textId="6B783321" w:rsidR="004E0FA5" w:rsidRDefault="00B969DD" w:rsidP="008E0AE1">
      <w:pPr>
        <w:spacing w:after="0" w:line="360" w:lineRule="auto"/>
        <w:rPr>
          <w:rStyle w:val="IntensiverVerweis"/>
          <w:b w:val="0"/>
          <w:bCs w:val="0"/>
          <w:smallCaps w:val="0"/>
          <w:color w:val="auto"/>
          <w:spacing w:val="-10"/>
        </w:rPr>
      </w:pPr>
      <w:r>
        <w:rPr>
          <w:rStyle w:val="IntensiverVerweis"/>
          <w:b w:val="0"/>
          <w:bCs w:val="0"/>
          <w:smallCaps w:val="0"/>
          <w:color w:val="auto"/>
          <w:spacing w:val="-10"/>
        </w:rPr>
        <w:t>BMDW</w:t>
      </w:r>
      <w:r w:rsidR="00E55FF2">
        <w:rPr>
          <w:rStyle w:val="IntensiverVerweis"/>
          <w:b w:val="0"/>
          <w:bCs w:val="0"/>
          <w:smallCaps w:val="0"/>
          <w:color w:val="auto"/>
          <w:spacing w:val="-10"/>
        </w:rPr>
        <w:t xml:space="preserve"> (2019)</w:t>
      </w:r>
      <w:r>
        <w:rPr>
          <w:rStyle w:val="IntensiverVerweis"/>
          <w:b w:val="0"/>
          <w:bCs w:val="0"/>
          <w:smallCaps w:val="0"/>
          <w:color w:val="auto"/>
          <w:spacing w:val="-10"/>
        </w:rPr>
        <w:t xml:space="preserve">: </w:t>
      </w:r>
      <w:r w:rsidR="004E6FEB" w:rsidRPr="004E6FEB">
        <w:rPr>
          <w:rStyle w:val="IntensiverVerweis"/>
          <w:b w:val="0"/>
          <w:bCs w:val="0"/>
          <w:smallCaps w:val="0"/>
          <w:color w:val="auto"/>
          <w:spacing w:val="-10"/>
        </w:rPr>
        <w:t>Gründungsneigung und</w:t>
      </w:r>
      <w:r w:rsidR="004E6FEB">
        <w:rPr>
          <w:rStyle w:val="IntensiverVerweis"/>
          <w:b w:val="0"/>
          <w:bCs w:val="0"/>
          <w:smallCaps w:val="0"/>
          <w:color w:val="auto"/>
          <w:spacing w:val="-10"/>
        </w:rPr>
        <w:t xml:space="preserve"> </w:t>
      </w:r>
      <w:r w:rsidR="004E6FEB" w:rsidRPr="004E6FEB">
        <w:rPr>
          <w:rStyle w:val="IntensiverVerweis"/>
          <w:b w:val="0"/>
          <w:bCs w:val="0"/>
          <w:smallCaps w:val="0"/>
          <w:color w:val="auto"/>
          <w:spacing w:val="-10"/>
        </w:rPr>
        <w:t>Entrepreneurship</w:t>
      </w:r>
      <w:r w:rsidR="004E6FEB">
        <w:rPr>
          <w:rStyle w:val="IntensiverVerweis"/>
          <w:b w:val="0"/>
          <w:bCs w:val="0"/>
          <w:smallCaps w:val="0"/>
          <w:color w:val="auto"/>
          <w:spacing w:val="-10"/>
        </w:rPr>
        <w:t xml:space="preserve">. </w:t>
      </w:r>
      <w:r w:rsidR="004E6FEB" w:rsidRPr="004E6FEB">
        <w:rPr>
          <w:rStyle w:val="IntensiverVerweis"/>
          <w:b w:val="0"/>
          <w:bCs w:val="0"/>
          <w:smallCaps w:val="0"/>
          <w:color w:val="auto"/>
          <w:spacing w:val="-10"/>
        </w:rPr>
        <w:t>Österreich im internationalen Vergleich,</w:t>
      </w:r>
      <w:r w:rsidR="004E6FEB">
        <w:rPr>
          <w:rStyle w:val="IntensiverVerweis"/>
          <w:b w:val="0"/>
          <w:bCs w:val="0"/>
          <w:smallCaps w:val="0"/>
          <w:color w:val="auto"/>
          <w:spacing w:val="-10"/>
        </w:rPr>
        <w:t xml:space="preserve"> </w:t>
      </w:r>
      <w:r w:rsidR="004E6FEB" w:rsidRPr="004E6FEB">
        <w:rPr>
          <w:rStyle w:val="IntensiverVerweis"/>
          <w:b w:val="0"/>
          <w:bCs w:val="0"/>
          <w:smallCaps w:val="0"/>
          <w:color w:val="auto"/>
          <w:spacing w:val="-10"/>
        </w:rPr>
        <w:t>Chancen und Herausforderungen</w:t>
      </w:r>
      <w:r w:rsidR="009C6AF8">
        <w:rPr>
          <w:rStyle w:val="IntensiverVerweis"/>
          <w:b w:val="0"/>
          <w:bCs w:val="0"/>
          <w:smallCaps w:val="0"/>
          <w:color w:val="auto"/>
          <w:spacing w:val="-10"/>
        </w:rPr>
        <w:t xml:space="preserve">, bezogen unter </w:t>
      </w:r>
      <w:hyperlink r:id="rId14" w:history="1">
        <w:r w:rsidR="009C6AF8" w:rsidRPr="000908A4">
          <w:rPr>
            <w:rStyle w:val="Hyperlink"/>
            <w:spacing w:val="-10"/>
          </w:rPr>
          <w:t>https://www.bmaw.gv.at/dam/jcr:b96913b5-51fd-47b1-8c35-07bea1f8240f/Studie_Gr%C3%BCndungsneigung%20und%20Entrepreneurship_Barrierefrei.pdf</w:t>
        </w:r>
      </w:hyperlink>
      <w:r w:rsidR="00184838">
        <w:rPr>
          <w:rStyle w:val="IntensiverVerweis"/>
          <w:b w:val="0"/>
          <w:bCs w:val="0"/>
          <w:smallCaps w:val="0"/>
          <w:color w:val="auto"/>
          <w:spacing w:val="-10"/>
        </w:rPr>
        <w:t xml:space="preserve"> </w:t>
      </w:r>
      <w:r w:rsidR="009C6AF8">
        <w:rPr>
          <w:rStyle w:val="IntensiverVerweis"/>
          <w:b w:val="0"/>
          <w:bCs w:val="0"/>
          <w:smallCaps w:val="0"/>
          <w:color w:val="auto"/>
          <w:spacing w:val="-10"/>
        </w:rPr>
        <w:t>(Zugriff 26.03.2024)</w:t>
      </w:r>
    </w:p>
    <w:p w14:paraId="1690FBF1" w14:textId="1DA8FBB9" w:rsidR="00821659" w:rsidRDefault="00821659" w:rsidP="008E0AE1">
      <w:pPr>
        <w:spacing w:after="0" w:line="360" w:lineRule="auto"/>
        <w:rPr>
          <w:rStyle w:val="IntensiverVerweis"/>
          <w:b w:val="0"/>
          <w:bCs w:val="0"/>
          <w:smallCaps w:val="0"/>
          <w:color w:val="auto"/>
          <w:spacing w:val="-10"/>
        </w:rPr>
      </w:pPr>
      <w:r w:rsidRPr="00821659">
        <w:rPr>
          <w:rStyle w:val="IntensiverVerweis"/>
          <w:b w:val="0"/>
          <w:bCs w:val="0"/>
          <w:smallCaps w:val="0"/>
          <w:color w:val="auto"/>
          <w:spacing w:val="-10"/>
        </w:rPr>
        <w:t>Fuhrmann</w:t>
      </w:r>
      <w:r w:rsidR="00B728C5">
        <w:rPr>
          <w:rStyle w:val="IntensiverVerweis"/>
          <w:b w:val="0"/>
          <w:bCs w:val="0"/>
          <w:smallCaps w:val="0"/>
          <w:color w:val="auto"/>
          <w:spacing w:val="-10"/>
        </w:rPr>
        <w:t>/</w:t>
      </w:r>
      <w:r w:rsidRPr="00821659">
        <w:rPr>
          <w:rStyle w:val="IntensiverVerweis"/>
          <w:b w:val="0"/>
          <w:bCs w:val="0"/>
          <w:smallCaps w:val="0"/>
          <w:color w:val="auto"/>
          <w:spacing w:val="-10"/>
        </w:rPr>
        <w:t>Geissler</w:t>
      </w:r>
      <w:r w:rsidR="00B728C5">
        <w:rPr>
          <w:rStyle w:val="IntensiverVerweis"/>
          <w:b w:val="0"/>
          <w:bCs w:val="0"/>
          <w:smallCaps w:val="0"/>
          <w:color w:val="auto"/>
          <w:spacing w:val="-10"/>
        </w:rPr>
        <w:t>/</w:t>
      </w:r>
      <w:r w:rsidRPr="00821659">
        <w:rPr>
          <w:rStyle w:val="IntensiverVerweis"/>
          <w:b w:val="0"/>
          <w:bCs w:val="0"/>
          <w:smallCaps w:val="0"/>
          <w:color w:val="auto"/>
          <w:spacing w:val="-10"/>
        </w:rPr>
        <w:t>Andre</w:t>
      </w:r>
      <w:r w:rsidR="00B728C5">
        <w:rPr>
          <w:rStyle w:val="IntensiverVerweis"/>
          <w:b w:val="0"/>
          <w:bCs w:val="0"/>
          <w:smallCaps w:val="0"/>
          <w:color w:val="auto"/>
          <w:spacing w:val="-10"/>
        </w:rPr>
        <w:t>/</w:t>
      </w:r>
      <w:proofErr w:type="spellStart"/>
      <w:r w:rsidRPr="00821659">
        <w:rPr>
          <w:rStyle w:val="IntensiverVerweis"/>
          <w:b w:val="0"/>
          <w:bCs w:val="0"/>
          <w:smallCaps w:val="0"/>
          <w:color w:val="auto"/>
          <w:spacing w:val="-10"/>
        </w:rPr>
        <w:t>Scheicher-Gálffy</w:t>
      </w:r>
      <w:proofErr w:type="spellEnd"/>
      <w:r w:rsidRPr="00821659">
        <w:rPr>
          <w:rStyle w:val="IntensiverVerweis"/>
          <w:b w:val="0"/>
          <w:bCs w:val="0"/>
          <w:smallCaps w:val="0"/>
          <w:color w:val="auto"/>
          <w:spacing w:val="-10"/>
        </w:rPr>
        <w:t xml:space="preserve"> (2019)</w:t>
      </w:r>
      <w:r w:rsidR="00FB6A27">
        <w:rPr>
          <w:rStyle w:val="IntensiverVerweis"/>
          <w:b w:val="0"/>
          <w:bCs w:val="0"/>
          <w:smallCaps w:val="0"/>
          <w:color w:val="auto"/>
          <w:spacing w:val="-10"/>
        </w:rPr>
        <w:t xml:space="preserve"> </w:t>
      </w:r>
      <w:r w:rsidRPr="00821659">
        <w:rPr>
          <w:rStyle w:val="IntensiverVerweis"/>
          <w:b w:val="0"/>
          <w:bCs w:val="0"/>
          <w:smallCaps w:val="0"/>
          <w:color w:val="auto"/>
          <w:spacing w:val="-10"/>
        </w:rPr>
        <w:t>Das Betriebswirtschaftsbuch: Betriebswirtschaft HAK 1.</w:t>
      </w:r>
    </w:p>
    <w:p w14:paraId="5903D76B" w14:textId="226E2302" w:rsidR="001D3774" w:rsidRDefault="000E29A0" w:rsidP="008E0AE1">
      <w:pPr>
        <w:spacing w:after="0" w:line="360" w:lineRule="auto"/>
        <w:rPr>
          <w:rStyle w:val="IntensiverVerweis"/>
          <w:b w:val="0"/>
          <w:bCs w:val="0"/>
          <w:smallCaps w:val="0"/>
          <w:color w:val="auto"/>
          <w:spacing w:val="-10"/>
        </w:rPr>
      </w:pPr>
      <w:r w:rsidRPr="00FB6A27">
        <w:rPr>
          <w:rStyle w:val="IntensiverVerweis"/>
          <w:b w:val="0"/>
          <w:bCs w:val="0"/>
          <w:smallCaps w:val="0"/>
          <w:color w:val="auto"/>
          <w:spacing w:val="-10"/>
        </w:rPr>
        <w:t xml:space="preserve">Rüegg-Sturm/Grand </w:t>
      </w:r>
      <w:r w:rsidR="00FB6A27" w:rsidRPr="00FB6A27">
        <w:rPr>
          <w:rStyle w:val="IntensiverVerweis"/>
          <w:b w:val="0"/>
          <w:bCs w:val="0"/>
          <w:smallCaps w:val="0"/>
          <w:color w:val="auto"/>
          <w:spacing w:val="-10"/>
        </w:rPr>
        <w:t>(2019) Das St. Galler Ma</w:t>
      </w:r>
      <w:r w:rsidR="00FB6A27">
        <w:rPr>
          <w:rStyle w:val="IntensiverVerweis"/>
          <w:b w:val="0"/>
          <w:bCs w:val="0"/>
          <w:smallCaps w:val="0"/>
          <w:color w:val="auto"/>
          <w:spacing w:val="-10"/>
        </w:rPr>
        <w:t xml:space="preserve">nagement-Modell: Management in einer komplexen Welt. </w:t>
      </w:r>
    </w:p>
    <w:p w14:paraId="24E532BF" w14:textId="0C4E7F6D" w:rsidR="004C4C6A" w:rsidRPr="00FB6A27" w:rsidRDefault="004C4C6A" w:rsidP="008E0AE1">
      <w:pPr>
        <w:spacing w:after="0" w:line="360" w:lineRule="auto"/>
        <w:rPr>
          <w:rStyle w:val="IntensiverVerweis"/>
          <w:b w:val="0"/>
          <w:bCs w:val="0"/>
          <w:smallCaps w:val="0"/>
          <w:color w:val="auto"/>
          <w:spacing w:val="-10"/>
        </w:rPr>
      </w:pPr>
      <w:proofErr w:type="spellStart"/>
      <w:r>
        <w:rPr>
          <w:rStyle w:val="IntensiverVerweis"/>
          <w:b w:val="0"/>
          <w:bCs w:val="0"/>
          <w:smallCaps w:val="0"/>
          <w:color w:val="auto"/>
          <w:spacing w:val="-10"/>
        </w:rPr>
        <w:t>Helmond</w:t>
      </w:r>
      <w:proofErr w:type="spellEnd"/>
      <w:r>
        <w:rPr>
          <w:rStyle w:val="IntensiverVerweis"/>
          <w:b w:val="0"/>
          <w:bCs w:val="0"/>
          <w:smallCaps w:val="0"/>
          <w:color w:val="auto"/>
          <w:spacing w:val="-10"/>
        </w:rPr>
        <w:t xml:space="preserve">/Dathe/Dathe (2022) </w:t>
      </w:r>
      <w:r w:rsidR="003A0E6F">
        <w:rPr>
          <w:rStyle w:val="IntensiverVerweis"/>
          <w:b w:val="0"/>
          <w:bCs w:val="0"/>
          <w:smallCaps w:val="0"/>
          <w:color w:val="auto"/>
          <w:spacing w:val="-10"/>
        </w:rPr>
        <w:t xml:space="preserve">Entrepreneurship in Zeiten der Globalisierung und Digitalisierung. </w:t>
      </w:r>
      <w:r w:rsidR="004438CB">
        <w:rPr>
          <w:rStyle w:val="IntensiverVerweis"/>
          <w:b w:val="0"/>
          <w:bCs w:val="0"/>
          <w:smallCaps w:val="0"/>
          <w:color w:val="auto"/>
          <w:spacing w:val="-10"/>
        </w:rPr>
        <w:t>Springer Gabler: Wiesbade</w:t>
      </w:r>
      <w:r w:rsidR="00662700">
        <w:rPr>
          <w:rStyle w:val="IntensiverVerweis"/>
          <w:b w:val="0"/>
          <w:bCs w:val="0"/>
          <w:smallCaps w:val="0"/>
          <w:color w:val="auto"/>
          <w:spacing w:val="-10"/>
        </w:rPr>
        <w:t xml:space="preserve">n, bezogen unter </w:t>
      </w:r>
      <w:hyperlink r:id="rId15" w:history="1">
        <w:r w:rsidR="00662700" w:rsidRPr="00B7275C">
          <w:rPr>
            <w:rStyle w:val="Hyperlink"/>
            <w:spacing w:val="-10"/>
          </w:rPr>
          <w:t>https://doi.org/10.1007/978-3-658-39018-1_3</w:t>
        </w:r>
      </w:hyperlink>
      <w:r w:rsidR="00662700">
        <w:rPr>
          <w:rStyle w:val="IntensiverVerweis"/>
          <w:b w:val="0"/>
          <w:bCs w:val="0"/>
          <w:smallCaps w:val="0"/>
          <w:color w:val="auto"/>
          <w:spacing w:val="-10"/>
        </w:rPr>
        <w:t xml:space="preserve"> (Zugriff 01.07.2027)</w:t>
      </w:r>
      <w:r w:rsidR="003A0E6F">
        <w:rPr>
          <w:rStyle w:val="IntensiverVerweis"/>
          <w:b w:val="0"/>
          <w:bCs w:val="0"/>
          <w:smallCaps w:val="0"/>
          <w:color w:val="auto"/>
          <w:spacing w:val="-10"/>
        </w:rPr>
        <w:t xml:space="preserve"> </w:t>
      </w:r>
    </w:p>
    <w:p w14:paraId="50A07D20" w14:textId="77777777" w:rsidR="003C4E2D" w:rsidRPr="00FB6A27" w:rsidRDefault="003C4E2D" w:rsidP="008E0AE1">
      <w:pPr>
        <w:spacing w:after="0" w:line="360" w:lineRule="auto"/>
      </w:pPr>
    </w:p>
    <w:p w14:paraId="59B92FAB" w14:textId="77777777" w:rsidR="00A62DC8" w:rsidRPr="00FB6A27" w:rsidRDefault="00A62DC8" w:rsidP="00A62DC8">
      <w:pPr>
        <w:sectPr w:rsidR="00A62DC8" w:rsidRPr="00FB6A27" w:rsidSect="00B16848">
          <w:headerReference w:type="default" r:id="rId16"/>
          <w:pgSz w:w="11900" w:h="16840"/>
          <w:pgMar w:top="1802" w:right="1417" w:bottom="1134" w:left="1417" w:header="850" w:footer="624" w:gutter="0"/>
          <w:pgNumType w:start="1"/>
          <w:cols w:space="708"/>
          <w:docGrid w:linePitch="360"/>
        </w:sectPr>
      </w:pPr>
      <w:bookmarkStart w:id="4" w:name="_Toc100773924"/>
      <w:bookmarkStart w:id="5" w:name="_Toc100774012"/>
      <w:bookmarkStart w:id="6" w:name="_Toc100774120"/>
      <w:bookmarkStart w:id="7" w:name="_Toc101436022"/>
      <w:bookmarkStart w:id="8" w:name="_Toc138676681"/>
      <w:bookmarkStart w:id="9" w:name="_Hlk151645447"/>
      <w:bookmarkEnd w:id="1"/>
      <w:bookmarkEnd w:id="2"/>
    </w:p>
    <w:p w14:paraId="30668F95" w14:textId="77777777" w:rsidR="00A62DC8" w:rsidRPr="00201227" w:rsidRDefault="00A62DC8" w:rsidP="00A62DC8">
      <w:pPr>
        <w:pStyle w:val="Titel"/>
      </w:pPr>
      <w:r w:rsidRPr="00201227">
        <w:lastRenderedPageBreak/>
        <w:t>Anhang</w:t>
      </w:r>
      <w:bookmarkEnd w:id="4"/>
      <w:bookmarkEnd w:id="5"/>
      <w:bookmarkEnd w:id="6"/>
      <w:bookmarkEnd w:id="7"/>
      <w:bookmarkEnd w:id="8"/>
    </w:p>
    <w:p w14:paraId="699F2683" w14:textId="77777777" w:rsidR="00A62DC8" w:rsidRDefault="00A62DC8" w:rsidP="00A62DC8">
      <w:pPr>
        <w:rPr>
          <w:b/>
          <w:bCs/>
          <w:color w:val="0F95B5"/>
          <w:sz w:val="28"/>
          <w:szCs w:val="28"/>
        </w:rPr>
      </w:pPr>
      <w:bookmarkStart w:id="10" w:name="_Toc119945632"/>
      <w:bookmarkStart w:id="11" w:name="_Toc119945684"/>
      <w:bookmarkStart w:id="12" w:name="_Toc134985140"/>
      <w:bookmarkStart w:id="13" w:name="_Toc135193085"/>
      <w:bookmarkStart w:id="14" w:name="_Toc138239147"/>
      <w:bookmarkEnd w:id="9"/>
      <w:r>
        <w:rPr>
          <w:b/>
          <w:bCs/>
          <w:color w:val="0F95B5"/>
          <w:sz w:val="28"/>
          <w:szCs w:val="28"/>
        </w:rPr>
        <w:t>Über die Autor</w:t>
      </w:r>
      <w:bookmarkEnd w:id="10"/>
      <w:bookmarkEnd w:id="11"/>
      <w:r>
        <w:rPr>
          <w:b/>
          <w:bCs/>
          <w:color w:val="0F95B5"/>
          <w:sz w:val="28"/>
          <w:szCs w:val="28"/>
        </w:rPr>
        <w:t>in</w:t>
      </w:r>
      <w:bookmarkEnd w:id="12"/>
      <w:r>
        <w:rPr>
          <w:b/>
          <w:bCs/>
          <w:color w:val="0F95B5"/>
          <w:sz w:val="28"/>
          <w:szCs w:val="28"/>
        </w:rPr>
        <w:t>nen</w:t>
      </w:r>
      <w:bookmarkEnd w:id="13"/>
      <w:bookmarkEnd w:id="14"/>
    </w:p>
    <w:p w14:paraId="19955233" w14:textId="77777777" w:rsidR="00A62DC8" w:rsidRDefault="00A62DC8" w:rsidP="00A62DC8">
      <w:pPr>
        <w:rPr>
          <w:b/>
          <w:bCs/>
          <w:sz w:val="24"/>
          <w:szCs w:val="36"/>
        </w:rPr>
      </w:pPr>
      <w:r>
        <w:rPr>
          <w:noProof/>
        </w:rPr>
        <w:drawing>
          <wp:anchor distT="0" distB="0" distL="114300" distR="114300" simplePos="0" relativeHeight="251658434" behindDoc="0" locked="0" layoutInCell="1" allowOverlap="1" wp14:anchorId="64D20DCE" wp14:editId="6968792A">
            <wp:simplePos x="0" y="0"/>
            <wp:positionH relativeFrom="margin">
              <wp:posOffset>-4445</wp:posOffset>
            </wp:positionH>
            <wp:positionV relativeFrom="paragraph">
              <wp:posOffset>60325</wp:posOffset>
            </wp:positionV>
            <wp:extent cx="585470" cy="570230"/>
            <wp:effectExtent l="0" t="0" r="5080" b="1270"/>
            <wp:wrapSquare wrapText="bothSides"/>
            <wp:docPr id="86446408" name="Grafik 8" descr="Ein Bild, das Menschliches Gesicht, Person, Lächeln, Kleid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46408" name="Grafik 8" descr="Ein Bild, das Menschliches Gesicht, Person, Lächeln, Kleidung enthält.&#10;&#10;Automatisch generierte Beschreibun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85470" cy="570230"/>
                    </a:xfrm>
                    <a:prstGeom prst="rect">
                      <a:avLst/>
                    </a:prstGeom>
                    <a:noFill/>
                  </pic:spPr>
                </pic:pic>
              </a:graphicData>
            </a:graphic>
            <wp14:sizeRelH relativeFrom="margin">
              <wp14:pctWidth>0</wp14:pctWidth>
            </wp14:sizeRelH>
            <wp14:sizeRelV relativeFrom="margin">
              <wp14:pctHeight>0</wp14:pctHeight>
            </wp14:sizeRelV>
          </wp:anchor>
        </w:drawing>
      </w:r>
      <w:r>
        <w:rPr>
          <w:b/>
          <w:bCs/>
          <w:sz w:val="24"/>
          <w:szCs w:val="36"/>
        </w:rPr>
        <w:t>Bettina FUHRMANN</w:t>
      </w:r>
    </w:p>
    <w:p w14:paraId="107F2381" w14:textId="77777777" w:rsidR="00A62DC8" w:rsidRDefault="00A62DC8" w:rsidP="00A62DC8">
      <w:pPr>
        <w:pStyle w:val="Hinweis"/>
        <w:spacing w:line="240" w:lineRule="auto"/>
        <w:rPr>
          <w:sz w:val="18"/>
          <w:szCs w:val="26"/>
        </w:rPr>
      </w:pPr>
      <w:r>
        <w:rPr>
          <w:sz w:val="18"/>
          <w:szCs w:val="26"/>
        </w:rPr>
        <w:t xml:space="preserve">Universitätsprofessorin an der Wirtschaftsuniversität Wien </w:t>
      </w:r>
    </w:p>
    <w:p w14:paraId="7881CF72" w14:textId="77777777" w:rsidR="00A62DC8" w:rsidRDefault="00A62DC8" w:rsidP="00A62DC8">
      <w:pPr>
        <w:pStyle w:val="Hinweis"/>
        <w:spacing w:line="240" w:lineRule="auto"/>
        <w:rPr>
          <w:sz w:val="18"/>
          <w:szCs w:val="26"/>
        </w:rPr>
      </w:pPr>
      <w:r>
        <w:rPr>
          <w:sz w:val="18"/>
          <w:szCs w:val="26"/>
        </w:rPr>
        <w:t>Leiterin des Instituts für Wirtschaftspädagogik</w:t>
      </w:r>
    </w:p>
    <w:p w14:paraId="27004279" w14:textId="77777777" w:rsidR="00A62DC8" w:rsidRDefault="00A62DC8" w:rsidP="00A62DC8">
      <w:pPr>
        <w:spacing w:before="240"/>
      </w:pPr>
      <w:r>
        <w:rPr>
          <w:noProof/>
        </w:rPr>
        <w:drawing>
          <wp:anchor distT="0" distB="0" distL="114300" distR="114300" simplePos="0" relativeHeight="251658433" behindDoc="0" locked="0" layoutInCell="1" allowOverlap="1" wp14:anchorId="67FD3E96" wp14:editId="7956E3C5">
            <wp:simplePos x="0" y="0"/>
            <wp:positionH relativeFrom="margin">
              <wp:posOffset>0</wp:posOffset>
            </wp:positionH>
            <wp:positionV relativeFrom="paragraph">
              <wp:posOffset>76835</wp:posOffset>
            </wp:positionV>
            <wp:extent cx="585470" cy="585470"/>
            <wp:effectExtent l="0" t="0" r="5080" b="5080"/>
            <wp:wrapSquare wrapText="bothSides"/>
            <wp:docPr id="1953954070" name="Grafik 7" descr="Ein Bild, das Menschliches Gesicht, Person, Lächeln, Kleid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90742483" descr="Ein Bild, das Menschliches Gesicht, Person, Lächeln, Kleidung enthält.&#10;&#10;Automatisch generierte Beschreibu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5470" cy="585470"/>
                    </a:xfrm>
                    <a:prstGeom prst="rect">
                      <a:avLst/>
                    </a:prstGeom>
                    <a:noFill/>
                  </pic:spPr>
                </pic:pic>
              </a:graphicData>
            </a:graphic>
            <wp14:sizeRelH relativeFrom="margin">
              <wp14:pctWidth>0</wp14:pctWidth>
            </wp14:sizeRelH>
            <wp14:sizeRelV relativeFrom="margin">
              <wp14:pctHeight>0</wp14:pctHeight>
            </wp14:sizeRelV>
          </wp:anchor>
        </w:drawing>
      </w:r>
      <w:r>
        <w:rPr>
          <w:b/>
          <w:bCs/>
          <w:sz w:val="24"/>
          <w:szCs w:val="36"/>
        </w:rPr>
        <w:t xml:space="preserve">Tatjana DEGASPERI </w:t>
      </w:r>
    </w:p>
    <w:p w14:paraId="5002F1C0" w14:textId="77777777" w:rsidR="00A62DC8" w:rsidRDefault="00A62DC8" w:rsidP="00A62DC8">
      <w:pPr>
        <w:pStyle w:val="Hinweis"/>
        <w:spacing w:line="240" w:lineRule="auto"/>
        <w:rPr>
          <w:sz w:val="18"/>
          <w:szCs w:val="26"/>
        </w:rPr>
      </w:pPr>
      <w:r>
        <w:rPr>
          <w:sz w:val="18"/>
          <w:szCs w:val="26"/>
        </w:rPr>
        <w:t>Universitätsassistentin an der Wirtschaftsuniversität Wien</w:t>
      </w:r>
    </w:p>
    <w:p w14:paraId="1C012BC4" w14:textId="77777777" w:rsidR="00A62DC8" w:rsidRDefault="00A62DC8" w:rsidP="00A62DC8">
      <w:pPr>
        <w:pStyle w:val="Hinweis"/>
        <w:spacing w:after="0" w:line="240" w:lineRule="auto"/>
        <w:rPr>
          <w:sz w:val="18"/>
          <w:szCs w:val="26"/>
        </w:rPr>
      </w:pPr>
    </w:p>
    <w:p w14:paraId="73F8CFF2" w14:textId="77777777" w:rsidR="00A62DC8" w:rsidRDefault="00A62DC8" w:rsidP="00A62DC8">
      <w:pPr>
        <w:spacing w:before="120"/>
      </w:pPr>
      <w:r>
        <w:rPr>
          <w:noProof/>
        </w:rPr>
        <w:drawing>
          <wp:anchor distT="0" distB="0" distL="114300" distR="114300" simplePos="0" relativeHeight="251658436" behindDoc="0" locked="0" layoutInCell="1" allowOverlap="1" wp14:anchorId="156CF042" wp14:editId="78299973">
            <wp:simplePos x="0" y="0"/>
            <wp:positionH relativeFrom="column">
              <wp:posOffset>-1270</wp:posOffset>
            </wp:positionH>
            <wp:positionV relativeFrom="paragraph">
              <wp:posOffset>41275</wp:posOffset>
            </wp:positionV>
            <wp:extent cx="588010" cy="615315"/>
            <wp:effectExtent l="0" t="0" r="2540" b="0"/>
            <wp:wrapSquare wrapText="bothSides"/>
            <wp:docPr id="39692704" name="Grafik 6" descr="Ein Bild, das Kleidung, Menschliches Gesicht, Schal, Pers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719838952" descr="Ein Bild, das Kleidung, Menschliches Gesicht, Schal, Person enthält.&#10;&#10;Automatisch generierte Beschreibu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8010" cy="615315"/>
                    </a:xfrm>
                    <a:prstGeom prst="rect">
                      <a:avLst/>
                    </a:prstGeom>
                    <a:noFill/>
                  </pic:spPr>
                </pic:pic>
              </a:graphicData>
            </a:graphic>
            <wp14:sizeRelH relativeFrom="margin">
              <wp14:pctWidth>0</wp14:pctWidth>
            </wp14:sizeRelH>
            <wp14:sizeRelV relativeFrom="margin">
              <wp14:pctHeight>0</wp14:pctHeight>
            </wp14:sizeRelV>
          </wp:anchor>
        </w:drawing>
      </w:r>
      <w:r>
        <w:rPr>
          <w:b/>
          <w:bCs/>
          <w:sz w:val="24"/>
          <w:szCs w:val="36"/>
        </w:rPr>
        <w:t xml:space="preserve">Refika </w:t>
      </w:r>
      <w:proofErr w:type="spellStart"/>
      <w:r>
        <w:rPr>
          <w:b/>
          <w:bCs/>
          <w:sz w:val="24"/>
          <w:szCs w:val="36"/>
        </w:rPr>
        <w:t>Nur</w:t>
      </w:r>
      <w:proofErr w:type="spellEnd"/>
      <w:r>
        <w:rPr>
          <w:b/>
          <w:bCs/>
          <w:sz w:val="24"/>
          <w:szCs w:val="36"/>
        </w:rPr>
        <w:t xml:space="preserve"> AKPINAR</w:t>
      </w:r>
    </w:p>
    <w:p w14:paraId="2B4E7DA3" w14:textId="3BCE55E9" w:rsidR="00A62DC8" w:rsidRDefault="006A3BE7" w:rsidP="00A62DC8">
      <w:pPr>
        <w:pStyle w:val="Hinweis"/>
        <w:spacing w:line="240" w:lineRule="auto"/>
        <w:rPr>
          <w:sz w:val="18"/>
          <w:szCs w:val="26"/>
        </w:rPr>
      </w:pPr>
      <w:r>
        <w:rPr>
          <w:sz w:val="18"/>
          <w:szCs w:val="26"/>
        </w:rPr>
        <w:t>Projektmitarbeiterin</w:t>
      </w:r>
      <w:r w:rsidR="00A62DC8">
        <w:rPr>
          <w:sz w:val="18"/>
          <w:szCs w:val="26"/>
        </w:rPr>
        <w:t xml:space="preserve"> AN DER WIRTSCHAFTSUNIVERSITÄT WIEN</w:t>
      </w:r>
    </w:p>
    <w:p w14:paraId="7D36A077" w14:textId="77777777" w:rsidR="00A62DC8" w:rsidRDefault="00A62DC8" w:rsidP="00A62DC8">
      <w:pPr>
        <w:pStyle w:val="Hinweis"/>
        <w:spacing w:after="0" w:line="240" w:lineRule="auto"/>
        <w:rPr>
          <w:sz w:val="18"/>
          <w:szCs w:val="26"/>
        </w:rPr>
      </w:pPr>
    </w:p>
    <w:p w14:paraId="33B6F5A9" w14:textId="77777777" w:rsidR="00A62DC8" w:rsidRDefault="00A62DC8" w:rsidP="00A62DC8">
      <w:pPr>
        <w:spacing w:before="120"/>
        <w:rPr>
          <w:b/>
          <w:bCs/>
          <w:sz w:val="24"/>
          <w:szCs w:val="36"/>
        </w:rPr>
      </w:pPr>
      <w:r>
        <w:rPr>
          <w:noProof/>
        </w:rPr>
        <w:drawing>
          <wp:anchor distT="0" distB="0" distL="114300" distR="114300" simplePos="0" relativeHeight="251658437" behindDoc="0" locked="0" layoutInCell="1" allowOverlap="1" wp14:anchorId="1F1060D0" wp14:editId="525EC196">
            <wp:simplePos x="0" y="0"/>
            <wp:positionH relativeFrom="margin">
              <wp:posOffset>0</wp:posOffset>
            </wp:positionH>
            <wp:positionV relativeFrom="paragraph">
              <wp:posOffset>45720</wp:posOffset>
            </wp:positionV>
            <wp:extent cx="585470" cy="654685"/>
            <wp:effectExtent l="0" t="0" r="5080" b="0"/>
            <wp:wrapSquare wrapText="bothSides"/>
            <wp:docPr id="990476704" name="Grafik 5" descr="Ein Bild, das Person, Lächeln, Kleidung, Menschliches Gesich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descr="Ein Bild, das Person, Lächeln, Kleidung, Menschliches Gesicht enthält.&#10;&#10;Automatisch generierte Beschreibu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5470" cy="654685"/>
                    </a:xfrm>
                    <a:prstGeom prst="rect">
                      <a:avLst/>
                    </a:prstGeom>
                    <a:noFill/>
                  </pic:spPr>
                </pic:pic>
              </a:graphicData>
            </a:graphic>
            <wp14:sizeRelH relativeFrom="margin">
              <wp14:pctWidth>0</wp14:pctWidth>
            </wp14:sizeRelH>
            <wp14:sizeRelV relativeFrom="margin">
              <wp14:pctHeight>0</wp14:pctHeight>
            </wp14:sizeRelV>
          </wp:anchor>
        </w:drawing>
      </w:r>
      <w:r>
        <w:rPr>
          <w:b/>
          <w:bCs/>
          <w:sz w:val="24"/>
          <w:szCs w:val="36"/>
        </w:rPr>
        <w:t xml:space="preserve">Manuela LEITE </w:t>
      </w:r>
    </w:p>
    <w:p w14:paraId="0CFB14C3" w14:textId="77777777" w:rsidR="00A62DC8" w:rsidRDefault="00A62DC8" w:rsidP="00A62DC8">
      <w:pPr>
        <w:pStyle w:val="Hinweis"/>
        <w:spacing w:line="240" w:lineRule="auto"/>
        <w:rPr>
          <w:sz w:val="18"/>
          <w:szCs w:val="26"/>
        </w:rPr>
      </w:pPr>
      <w:bookmarkStart w:id="15" w:name="_Hlk155796331"/>
      <w:r>
        <w:rPr>
          <w:sz w:val="18"/>
          <w:szCs w:val="26"/>
        </w:rPr>
        <w:t>WISSENSCHAFTLICHE MITARBEITERIN an der Wirtschaftsuniversität Wien</w:t>
      </w:r>
    </w:p>
    <w:bookmarkEnd w:id="15"/>
    <w:p w14:paraId="17583171" w14:textId="77777777" w:rsidR="00A62DC8" w:rsidRDefault="00A62DC8" w:rsidP="00A62DC8">
      <w:pPr>
        <w:pStyle w:val="Hinweis"/>
        <w:spacing w:after="0" w:line="240" w:lineRule="auto"/>
        <w:rPr>
          <w:sz w:val="18"/>
          <w:szCs w:val="26"/>
        </w:rPr>
      </w:pPr>
    </w:p>
    <w:p w14:paraId="2D6D8329" w14:textId="77777777" w:rsidR="00A62DC8" w:rsidRDefault="00A62DC8" w:rsidP="00A62DC8">
      <w:pPr>
        <w:spacing w:before="120"/>
        <w:rPr>
          <w:b/>
          <w:bCs/>
          <w:sz w:val="24"/>
          <w:szCs w:val="36"/>
        </w:rPr>
      </w:pPr>
      <w:r>
        <w:rPr>
          <w:noProof/>
        </w:rPr>
        <w:drawing>
          <wp:anchor distT="0" distB="0" distL="114300" distR="114300" simplePos="0" relativeHeight="251658435" behindDoc="0" locked="0" layoutInCell="1" allowOverlap="1" wp14:anchorId="18356FE9" wp14:editId="4AC16417">
            <wp:simplePos x="0" y="0"/>
            <wp:positionH relativeFrom="column">
              <wp:posOffset>1905</wp:posOffset>
            </wp:positionH>
            <wp:positionV relativeFrom="paragraph">
              <wp:posOffset>75565</wp:posOffset>
            </wp:positionV>
            <wp:extent cx="585470" cy="617855"/>
            <wp:effectExtent l="0" t="0" r="5080" b="0"/>
            <wp:wrapSquare wrapText="bothSides"/>
            <wp:docPr id="675806560" name="Grafik 4" descr="Ein Bild, das Menschliches Gesicht, Lächeln, Person, Kleid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0279452" descr="Ein Bild, das Menschliches Gesicht, Lächeln, Person, Kleidung enthält.&#10;&#10;Automatisch generierte Beschreibu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5470" cy="617855"/>
                    </a:xfrm>
                    <a:prstGeom prst="rect">
                      <a:avLst/>
                    </a:prstGeom>
                    <a:noFill/>
                  </pic:spPr>
                </pic:pic>
              </a:graphicData>
            </a:graphic>
            <wp14:sizeRelH relativeFrom="page">
              <wp14:pctWidth>0</wp14:pctWidth>
            </wp14:sizeRelH>
            <wp14:sizeRelV relativeFrom="page">
              <wp14:pctHeight>0</wp14:pctHeight>
            </wp14:sizeRelV>
          </wp:anchor>
        </w:drawing>
      </w:r>
      <w:r>
        <w:rPr>
          <w:b/>
          <w:bCs/>
          <w:sz w:val="24"/>
          <w:szCs w:val="36"/>
        </w:rPr>
        <w:t>Melek ZEJNOSKI</w:t>
      </w:r>
    </w:p>
    <w:p w14:paraId="5D4D7DD4" w14:textId="77777777" w:rsidR="00A62DC8" w:rsidRDefault="00A62DC8" w:rsidP="00A62DC8">
      <w:pPr>
        <w:pStyle w:val="Hinweis"/>
        <w:spacing w:line="240" w:lineRule="auto"/>
        <w:rPr>
          <w:sz w:val="18"/>
          <w:szCs w:val="26"/>
        </w:rPr>
      </w:pPr>
      <w:r>
        <w:rPr>
          <w:sz w:val="18"/>
          <w:szCs w:val="26"/>
        </w:rPr>
        <w:t>WISSENSCHAFTLICHE MITARBEITERIN an der Wirtschaftsuniversität Wien</w:t>
      </w:r>
    </w:p>
    <w:p w14:paraId="00E1283A" w14:textId="77777777" w:rsidR="00A62DC8" w:rsidRDefault="00A62DC8" w:rsidP="00A62DC8">
      <w:pPr>
        <w:pStyle w:val="Hinweis"/>
        <w:spacing w:line="240" w:lineRule="auto"/>
        <w:rPr>
          <w:sz w:val="18"/>
          <w:szCs w:val="26"/>
        </w:rPr>
      </w:pPr>
    </w:p>
    <w:p w14:paraId="58D0F65C" w14:textId="77777777" w:rsidR="00A62DC8" w:rsidRDefault="00A62DC8" w:rsidP="00A62DC8"/>
    <w:p w14:paraId="63881797" w14:textId="77777777" w:rsidR="00A62DC8" w:rsidRDefault="00A62DC8" w:rsidP="00A62DC8"/>
    <w:p w14:paraId="0D76BC0D" w14:textId="77777777" w:rsidR="008D0B23" w:rsidRPr="00F97C7C" w:rsidRDefault="00A62DC8" w:rsidP="008D0B23">
      <w:pPr>
        <w:rPr>
          <w:b/>
          <w:bCs/>
        </w:rPr>
      </w:pPr>
      <w:r>
        <w:rPr>
          <w:noProof/>
        </w:rPr>
        <mc:AlternateContent>
          <mc:Choice Requires="wps">
            <w:drawing>
              <wp:anchor distT="0" distB="0" distL="114300" distR="114300" simplePos="0" relativeHeight="251658431" behindDoc="0" locked="0" layoutInCell="1" allowOverlap="1" wp14:anchorId="54A76DB0" wp14:editId="3627E669">
                <wp:simplePos x="0" y="0"/>
                <wp:positionH relativeFrom="column">
                  <wp:posOffset>0</wp:posOffset>
                </wp:positionH>
                <wp:positionV relativeFrom="paragraph">
                  <wp:posOffset>-635</wp:posOffset>
                </wp:positionV>
                <wp:extent cx="5735955" cy="0"/>
                <wp:effectExtent l="0" t="0" r="0" b="0"/>
                <wp:wrapNone/>
                <wp:docPr id="634152736" name="Gerader Verbinder 3"/>
                <wp:cNvGraphicFramePr/>
                <a:graphic xmlns:a="http://schemas.openxmlformats.org/drawingml/2006/main">
                  <a:graphicData uri="http://schemas.microsoft.com/office/word/2010/wordprocessingShape">
                    <wps:wsp>
                      <wps:cNvCnPr/>
                      <wps:spPr>
                        <a:xfrm>
                          <a:off x="0" y="0"/>
                          <a:ext cx="5735955" cy="0"/>
                        </a:xfrm>
                        <a:prstGeom prst="line">
                          <a:avLst/>
                        </a:prstGeom>
                        <a:noFill/>
                        <a:ln w="12700" cap="flat" cmpd="sng" algn="ctr">
                          <a:solidFill>
                            <a:srgbClr val="84ACB6"/>
                          </a:solidFill>
                          <a:prstDash val="solid"/>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line id="Gerader Verbinder 3" style="position:absolute;z-index:2516584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84acb6" strokeweight="1pt" from="0,-.05pt" to="451.65pt,-.05pt" w14:anchorId="630E13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"/>
            </w:pict>
          </mc:Fallback>
        </mc:AlternateContent>
      </w:r>
      <w:r>
        <w:br/>
      </w:r>
      <w:r w:rsidR="008D0B23" w:rsidRPr="00F97C7C">
        <w:rPr>
          <w:b/>
          <w:bCs/>
        </w:rPr>
        <w:t>Impressum</w:t>
      </w:r>
    </w:p>
    <w:p w14:paraId="1F18EEC1" w14:textId="77777777" w:rsidR="008D0B23" w:rsidRDefault="008D0B23" w:rsidP="008D0B23">
      <w:bookmarkStart w:id="16" w:name="_Toc119945639"/>
      <w:bookmarkStart w:id="17" w:name="_Toc119945691"/>
      <w:r>
        <w:t>Institut für Wirtschaftspädagogik</w:t>
      </w:r>
    </w:p>
    <w:p w14:paraId="1A8C2627" w14:textId="77777777" w:rsidR="008D0B23" w:rsidRPr="0056069B" w:rsidRDefault="008D0B23" w:rsidP="008D0B23">
      <w:pPr>
        <w:jc w:val="left"/>
      </w:pPr>
      <w:r w:rsidRPr="0056069B">
        <w:t>WIRTSCHAF</w:t>
      </w:r>
      <w:bookmarkEnd w:id="16"/>
      <w:bookmarkEnd w:id="17"/>
      <w:r>
        <w:t>TSUNIVERSITÄT Wien</w:t>
      </w:r>
    </w:p>
    <w:p w14:paraId="0DA056F3" w14:textId="77777777" w:rsidR="008D0B23" w:rsidRPr="00D85882" w:rsidRDefault="008D0B23" w:rsidP="008D0B23">
      <w:pPr>
        <w:rPr>
          <w:lang w:val="it-IT"/>
        </w:rPr>
      </w:pPr>
      <w:r w:rsidRPr="00D85882">
        <w:rPr>
          <w:lang w:val="it-IT"/>
        </w:rPr>
        <w:t xml:space="preserve">E-Mail: </w:t>
      </w:r>
      <w:hyperlink r:id="rId22" w:history="1">
        <w:r w:rsidRPr="00D85882">
          <w:rPr>
            <w:rStyle w:val="Hyperlink"/>
            <w:lang w:val="it-IT"/>
          </w:rPr>
          <w:t>wipaed@wu.ac.at</w:t>
        </w:r>
      </w:hyperlink>
    </w:p>
    <w:p w14:paraId="5B346545" w14:textId="77777777" w:rsidR="008D0B23" w:rsidRPr="00D85882" w:rsidRDefault="008D0B23" w:rsidP="008D0B23">
      <w:pPr>
        <w:rPr>
          <w:lang w:val="it-IT"/>
        </w:rPr>
      </w:pPr>
    </w:p>
    <w:p w14:paraId="041DDC5D" w14:textId="77777777" w:rsidR="008D0B23" w:rsidRPr="00D85882" w:rsidRDefault="008D0B23" w:rsidP="008D0B23">
      <w:pPr>
        <w:rPr>
          <w:lang w:val="it-IT"/>
        </w:rPr>
      </w:pPr>
      <w:r w:rsidRPr="0056069B">
        <w:rPr>
          <w:noProof/>
        </w:rPr>
        <mc:AlternateContent>
          <mc:Choice Requires="wps">
            <w:drawing>
              <wp:inline distT="0" distB="0" distL="0" distR="0" wp14:anchorId="6168B620" wp14:editId="091FD3CD">
                <wp:extent cx="5969000" cy="1790700"/>
                <wp:effectExtent l="0" t="0" r="0" b="0"/>
                <wp:docPr id="216580856" name="Abgerundetes Rechteck 37"/>
                <wp:cNvGraphicFramePr/>
                <a:graphic xmlns:a="http://schemas.openxmlformats.org/drawingml/2006/main">
                  <a:graphicData uri="http://schemas.microsoft.com/office/word/2010/wordprocessingShape">
                    <wps:wsp>
                      <wps:cNvSpPr/>
                      <wps:spPr>
                        <a:xfrm>
                          <a:off x="0" y="0"/>
                          <a:ext cx="5969000" cy="1790700"/>
                        </a:xfrm>
                        <a:prstGeom prst="roundRect">
                          <a:avLst>
                            <a:gd name="adj" fmla="val 4752"/>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E1DDA9" w14:textId="77777777" w:rsidR="008D0B23" w:rsidRPr="007969B4" w:rsidRDefault="008D0B23" w:rsidP="008D0B23">
                            <w:pPr>
                              <w:rPr>
                                <w:color w:val="000000" w:themeColor="text1"/>
                                <w:sz w:val="20"/>
                                <w:szCs w:val="22"/>
                              </w:rPr>
                            </w:pPr>
                            <w:bookmarkStart w:id="18" w:name="_Toc119945638"/>
                            <w:bookmarkStart w:id="19" w:name="_Toc119945690"/>
                            <w:r w:rsidRPr="007969B4">
                              <w:rPr>
                                <w:b/>
                                <w:bCs/>
                                <w:color w:val="000000" w:themeColor="text1"/>
                                <w:sz w:val="24"/>
                                <w:szCs w:val="36"/>
                              </w:rPr>
                              <w:t>Anmerkung zum Zitieren:</w:t>
                            </w:r>
                            <w:bookmarkEnd w:id="18"/>
                            <w:bookmarkEnd w:id="19"/>
                          </w:p>
                          <w:p w14:paraId="53017D93" w14:textId="77777777" w:rsidR="008D0B23" w:rsidRPr="00691D03" w:rsidRDefault="008D0B23" w:rsidP="008D0B23">
                            <w:pPr>
                              <w:rPr>
                                <w:color w:val="000000" w:themeColor="text1"/>
                                <w:sz w:val="20"/>
                                <w:szCs w:val="20"/>
                              </w:rPr>
                            </w:pPr>
                            <w:r w:rsidRPr="00691D03">
                              <w:rPr>
                                <w:color w:val="000000" w:themeColor="text1"/>
                                <w:sz w:val="20"/>
                                <w:szCs w:val="20"/>
                              </w:rPr>
                              <w:t xml:space="preserve">Dieses Material steht unter einer CC BY NC SA 4.0 Lizenz. </w:t>
                            </w:r>
                          </w:p>
                          <w:p w14:paraId="7B3B60DE" w14:textId="77777777" w:rsidR="008D0B23" w:rsidRPr="00691D03" w:rsidRDefault="008D0B23" w:rsidP="008D0B23">
                            <w:pPr>
                              <w:rPr>
                                <w:color w:val="000000" w:themeColor="text1"/>
                                <w:sz w:val="20"/>
                                <w:szCs w:val="20"/>
                              </w:rPr>
                            </w:pPr>
                            <w:r w:rsidRPr="00691D03">
                              <w:rPr>
                                <w:color w:val="000000" w:themeColor="text1"/>
                                <w:sz w:val="20"/>
                                <w:szCs w:val="20"/>
                              </w:rPr>
                              <w:t>Bei einer Weiterverwendung sollen folgende Angaben gemacht werden:</w:t>
                            </w:r>
                          </w:p>
                          <w:p w14:paraId="30001724" w14:textId="77777777" w:rsidR="008D0B23" w:rsidRDefault="008D0B23" w:rsidP="008D0B23">
                            <w:pPr>
                              <w:rPr>
                                <w:color w:val="000000" w:themeColor="text1"/>
                                <w:sz w:val="20"/>
                                <w:szCs w:val="20"/>
                              </w:rPr>
                            </w:pPr>
                            <w:r>
                              <w:rPr>
                                <w:i/>
                                <w:iCs/>
                                <w:color w:val="000000" w:themeColor="text1"/>
                                <w:sz w:val="20"/>
                                <w:szCs w:val="20"/>
                              </w:rPr>
                              <w:t>Institut für Wirtschaftspädagogik</w:t>
                            </w:r>
                            <w:r w:rsidRPr="00691D03">
                              <w:rPr>
                                <w:color w:val="000000" w:themeColor="text1"/>
                                <w:sz w:val="20"/>
                                <w:szCs w:val="20"/>
                              </w:rPr>
                              <w:t xml:space="preserve"> (202</w:t>
                            </w:r>
                            <w:r>
                              <w:rPr>
                                <w:color w:val="000000" w:themeColor="text1"/>
                                <w:sz w:val="20"/>
                                <w:szCs w:val="20"/>
                              </w:rPr>
                              <w:t>4</w:t>
                            </w:r>
                            <w:r w:rsidRPr="00691D03">
                              <w:rPr>
                                <w:color w:val="000000" w:themeColor="text1"/>
                                <w:sz w:val="20"/>
                                <w:szCs w:val="20"/>
                              </w:rPr>
                              <w:t xml:space="preserve">) </w:t>
                            </w:r>
                            <w:r>
                              <w:rPr>
                                <w:color w:val="000000" w:themeColor="text1"/>
                                <w:sz w:val="20"/>
                                <w:szCs w:val="20"/>
                              </w:rPr>
                              <w:t>Lernstrecke 2: Arbeitsleben gestalten</w:t>
                            </w:r>
                          </w:p>
                          <w:p w14:paraId="0E84888A" w14:textId="77777777" w:rsidR="008D0B23" w:rsidRPr="009F6E29" w:rsidRDefault="008D0B23" w:rsidP="008D0B23">
                            <w:pPr>
                              <w:rPr>
                                <w:sz w:val="17"/>
                                <w:szCs w:val="17"/>
                              </w:rPr>
                            </w:pPr>
                            <w:r w:rsidRPr="00F568D1">
                              <w:rPr>
                                <w:b/>
                                <w:bCs/>
                                <w:color w:val="000000" w:themeColor="text1"/>
                                <w:sz w:val="20"/>
                                <w:szCs w:val="20"/>
                              </w:rPr>
                              <w:t>CC BY NC SA 4.0</w:t>
                            </w:r>
                            <w:r>
                              <w:rPr>
                                <w:color w:val="000000" w:themeColor="text1"/>
                                <w:sz w:val="20"/>
                                <w:szCs w:val="20"/>
                              </w:rPr>
                              <w:t xml:space="preserve"> Alle Bilder sowie andere Medien (z.B. Videos) sind von der Lizenz ausgenommen.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168B620" id="Abgerundetes Rechteck 37" o:spid="_x0000_s1027" style="width:470pt;height:141pt;visibility:visible;mso-wrap-style:square;mso-left-percent:-10001;mso-top-percent:-10001;mso-position-horizontal:absolute;mso-position-horizontal-relative:char;mso-position-vertical:absolute;mso-position-vertical-relative:line;mso-left-percent:-10001;mso-top-percent:-10001;v-text-anchor:middle" arcsize="31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" fillcolor="#f2f2f2 [3052]" stroked="f" strokeweight="1.25pt">
                <v:textbox>
                  <w:txbxContent>
                    <w:p w14:paraId="6BE1DDA9" w14:textId="77777777" w:rsidR="008D0B23" w:rsidRPr="007969B4" w:rsidRDefault="008D0B23" w:rsidP="008D0B23">
                      <w:pPr>
                        <w:rPr>
                          <w:color w:val="000000" w:themeColor="text1"/>
                          <w:sz w:val="20"/>
                          <w:szCs w:val="22"/>
                        </w:rPr>
                      </w:pPr>
                      <w:bookmarkStart w:id="20" w:name="_Toc119945638"/>
                      <w:bookmarkStart w:id="21" w:name="_Toc119945690"/>
                      <w:r w:rsidRPr="007969B4">
                        <w:rPr>
                          <w:b/>
                          <w:bCs/>
                          <w:color w:val="000000" w:themeColor="text1"/>
                          <w:sz w:val="24"/>
                          <w:szCs w:val="36"/>
                        </w:rPr>
                        <w:t>Anmerkung zum Zitieren:</w:t>
                      </w:r>
                      <w:bookmarkEnd w:id="20"/>
                      <w:bookmarkEnd w:id="21"/>
                    </w:p>
                    <w:p w14:paraId="53017D93" w14:textId="77777777" w:rsidR="008D0B23" w:rsidRPr="00691D03" w:rsidRDefault="008D0B23" w:rsidP="008D0B23">
                      <w:pPr>
                        <w:rPr>
                          <w:color w:val="000000" w:themeColor="text1"/>
                          <w:sz w:val="20"/>
                          <w:szCs w:val="20"/>
                        </w:rPr>
                      </w:pPr>
                      <w:r w:rsidRPr="00691D03">
                        <w:rPr>
                          <w:color w:val="000000" w:themeColor="text1"/>
                          <w:sz w:val="20"/>
                          <w:szCs w:val="20"/>
                        </w:rPr>
                        <w:t xml:space="preserve">Dieses Material steht unter einer CC BY NC SA 4.0 Lizenz. </w:t>
                      </w:r>
                    </w:p>
                    <w:p w14:paraId="7B3B60DE" w14:textId="77777777" w:rsidR="008D0B23" w:rsidRPr="00691D03" w:rsidRDefault="008D0B23" w:rsidP="008D0B23">
                      <w:pPr>
                        <w:rPr>
                          <w:color w:val="000000" w:themeColor="text1"/>
                          <w:sz w:val="20"/>
                          <w:szCs w:val="20"/>
                        </w:rPr>
                      </w:pPr>
                      <w:r w:rsidRPr="00691D03">
                        <w:rPr>
                          <w:color w:val="000000" w:themeColor="text1"/>
                          <w:sz w:val="20"/>
                          <w:szCs w:val="20"/>
                        </w:rPr>
                        <w:t>Bei einer Weiterverwendung sollen folgende Angaben gemacht werden:</w:t>
                      </w:r>
                    </w:p>
                    <w:p w14:paraId="30001724" w14:textId="77777777" w:rsidR="008D0B23" w:rsidRDefault="008D0B23" w:rsidP="008D0B23">
                      <w:pPr>
                        <w:rPr>
                          <w:color w:val="000000" w:themeColor="text1"/>
                          <w:sz w:val="20"/>
                          <w:szCs w:val="20"/>
                        </w:rPr>
                      </w:pPr>
                      <w:r>
                        <w:rPr>
                          <w:i/>
                          <w:iCs/>
                          <w:color w:val="000000" w:themeColor="text1"/>
                          <w:sz w:val="20"/>
                          <w:szCs w:val="20"/>
                        </w:rPr>
                        <w:t>Institut für Wirtschaftspädagogik</w:t>
                      </w:r>
                      <w:r w:rsidRPr="00691D03">
                        <w:rPr>
                          <w:color w:val="000000" w:themeColor="text1"/>
                          <w:sz w:val="20"/>
                          <w:szCs w:val="20"/>
                        </w:rPr>
                        <w:t xml:space="preserve"> (202</w:t>
                      </w:r>
                      <w:r>
                        <w:rPr>
                          <w:color w:val="000000" w:themeColor="text1"/>
                          <w:sz w:val="20"/>
                          <w:szCs w:val="20"/>
                        </w:rPr>
                        <w:t>4</w:t>
                      </w:r>
                      <w:r w:rsidRPr="00691D03">
                        <w:rPr>
                          <w:color w:val="000000" w:themeColor="text1"/>
                          <w:sz w:val="20"/>
                          <w:szCs w:val="20"/>
                        </w:rPr>
                        <w:t xml:space="preserve">) </w:t>
                      </w:r>
                      <w:r>
                        <w:rPr>
                          <w:color w:val="000000" w:themeColor="text1"/>
                          <w:sz w:val="20"/>
                          <w:szCs w:val="20"/>
                        </w:rPr>
                        <w:t>Lernstrecke 2: Arbeitsleben gestalten</w:t>
                      </w:r>
                    </w:p>
                    <w:p w14:paraId="0E84888A" w14:textId="77777777" w:rsidR="008D0B23" w:rsidRPr="009F6E29" w:rsidRDefault="008D0B23" w:rsidP="008D0B23">
                      <w:pPr>
                        <w:rPr>
                          <w:sz w:val="17"/>
                          <w:szCs w:val="17"/>
                        </w:rPr>
                      </w:pPr>
                      <w:r w:rsidRPr="00F568D1">
                        <w:rPr>
                          <w:b/>
                          <w:bCs/>
                          <w:color w:val="000000" w:themeColor="text1"/>
                          <w:sz w:val="20"/>
                          <w:szCs w:val="20"/>
                        </w:rPr>
                        <w:t>CC BY NC SA 4.0</w:t>
                      </w:r>
                      <w:r>
                        <w:rPr>
                          <w:color w:val="000000" w:themeColor="text1"/>
                          <w:sz w:val="20"/>
                          <w:szCs w:val="20"/>
                        </w:rPr>
                        <w:t xml:space="preserve"> Alle Bilder sowie andere Medien (z.B. Videos) sind von der Lizenz ausgenommen. </w:t>
                      </w:r>
                    </w:p>
                  </w:txbxContent>
                </v:textbox>
                <w10:anchorlock/>
              </v:roundrect>
            </w:pict>
          </mc:Fallback>
        </mc:AlternateContent>
      </w:r>
    </w:p>
    <w:p w14:paraId="481628E0" w14:textId="54D0981F" w:rsidR="003A25EB" w:rsidRPr="0006035D" w:rsidRDefault="003A25EB" w:rsidP="008D0B23">
      <w:pPr>
        <w:rPr>
          <w:sz w:val="17"/>
          <w:szCs w:val="17"/>
        </w:rPr>
      </w:pPr>
    </w:p>
    <w:sectPr w:rsidR="003A25EB" w:rsidRPr="0006035D" w:rsidSect="00B16848">
      <w:headerReference w:type="default" r:id="rId23"/>
      <w:pgSz w:w="11900" w:h="16840"/>
      <w:pgMar w:top="1802" w:right="1417" w:bottom="1134" w:left="1417" w:header="850"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40C3CD" w14:textId="77777777" w:rsidR="00F20887" w:rsidRDefault="00F20887" w:rsidP="002B0FEA">
      <w:pPr>
        <w:spacing w:line="240" w:lineRule="auto"/>
      </w:pPr>
      <w:r>
        <w:separator/>
      </w:r>
    </w:p>
  </w:endnote>
  <w:endnote w:type="continuationSeparator" w:id="0">
    <w:p w14:paraId="43A31F30" w14:textId="77777777" w:rsidR="00F20887" w:rsidRDefault="00F20887" w:rsidP="002B0FEA">
      <w:pPr>
        <w:spacing w:line="240" w:lineRule="auto"/>
      </w:pPr>
      <w:r>
        <w:continuationSeparator/>
      </w:r>
    </w:p>
  </w:endnote>
  <w:endnote w:type="continuationNotice" w:id="1">
    <w:p w14:paraId="15708609" w14:textId="77777777" w:rsidR="00F20887" w:rsidRDefault="00F208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w:charset w:val="80"/>
    <w:family w:val="swiss"/>
    <w:pitch w:val="variable"/>
    <w:sig w:usb0="E00002FF" w:usb1="6AC7FFFF" w:usb2="08000012" w:usb3="00000000" w:csb0="0002009F" w:csb1="00000000"/>
  </w:font>
  <w:font w:name="Times New Roman (Überschriften">
    <w:altName w:val="Times New Roman"/>
    <w:charset w:val="00"/>
    <w:family w:val="roman"/>
    <w:pitch w:val="variable"/>
    <w:sig w:usb0="E0002AEF" w:usb1="C0007841" w:usb2="00000009" w:usb3="00000000" w:csb0="000001FF" w:csb1="00000000"/>
  </w:font>
  <w:font w:name="Tw Cen MT Condensed">
    <w:panose1 w:val="020B0606020104020203"/>
    <w:charset w:val="00"/>
    <w:family w:val="swiss"/>
    <w:pitch w:val="variable"/>
    <w:sig w:usb0="00000007" w:usb1="00000000" w:usb2="00000000" w:usb3="00000000" w:csb0="00000003" w:csb1="00000000"/>
  </w:font>
  <w:font w:name="Times New Roman (Textkörper CS)">
    <w:altName w:val="Times New Roman"/>
    <w:panose1 w:val="00000000000000000000"/>
    <w:charset w:val="00"/>
    <w:family w:val="roman"/>
    <w:notTrueType/>
    <w:pitch w:val="default"/>
  </w:font>
  <w:font w:name="PoloTTLeicht">
    <w:altName w:val="Times New Roman"/>
    <w:charset w:val="00"/>
    <w:family w:val="auto"/>
    <w:pitch w:val="variable"/>
    <w:sig w:usb0="A00000AF" w:usb1="1000205B" w:usb2="00000000" w:usb3="00000000" w:csb0="00000193" w:csb1="00000000"/>
  </w:font>
  <w:font w:name="Calibri Light">
    <w:panose1 w:val="020F0302020204030204"/>
    <w:charset w:val="00"/>
    <w:family w:val="swiss"/>
    <w:pitch w:val="variable"/>
    <w:sig w:usb0="E4002EFF" w:usb1="C000247B" w:usb2="00000009" w:usb3="00000000" w:csb0="000001FF" w:csb1="00000000"/>
  </w:font>
  <w:font w:name="Lexend">
    <w:altName w:val="Calibri"/>
    <w:charset w:val="00"/>
    <w:family w:val="auto"/>
    <w:pitch w:val="variable"/>
    <w:sig w:usb0="A00000FF" w:usb1="4000205B"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9DC2A6" w14:textId="77777777" w:rsidR="00F20887" w:rsidRDefault="00F20887" w:rsidP="002B0FEA">
      <w:pPr>
        <w:spacing w:line="240" w:lineRule="auto"/>
      </w:pPr>
      <w:r>
        <w:separator/>
      </w:r>
    </w:p>
  </w:footnote>
  <w:footnote w:type="continuationSeparator" w:id="0">
    <w:p w14:paraId="13D02637" w14:textId="77777777" w:rsidR="00F20887" w:rsidRDefault="00F20887" w:rsidP="002B0FEA">
      <w:pPr>
        <w:spacing w:line="240" w:lineRule="auto"/>
      </w:pPr>
      <w:r>
        <w:continuationSeparator/>
      </w:r>
    </w:p>
  </w:footnote>
  <w:footnote w:type="continuationNotice" w:id="1">
    <w:p w14:paraId="25B05280" w14:textId="77777777" w:rsidR="00F20887" w:rsidRDefault="00F208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BB52C" w14:textId="77777777" w:rsidR="00A62DC8" w:rsidRDefault="00A62DC8" w:rsidP="001977BD">
    <w:pPr>
      <w:pStyle w:val="Kopfzeile"/>
    </w:pPr>
    <w:r>
      <w:rPr>
        <w:noProof/>
      </w:rPr>
      <w:drawing>
        <wp:anchor distT="0" distB="0" distL="114300" distR="114300" simplePos="0" relativeHeight="251658261" behindDoc="0" locked="0" layoutInCell="1" allowOverlap="1" wp14:anchorId="38FC07FF" wp14:editId="37CB9F5F">
          <wp:simplePos x="0" y="0"/>
          <wp:positionH relativeFrom="page">
            <wp:posOffset>3277870</wp:posOffset>
          </wp:positionH>
          <wp:positionV relativeFrom="paragraph">
            <wp:posOffset>-760730</wp:posOffset>
          </wp:positionV>
          <wp:extent cx="7633335" cy="923731"/>
          <wp:effectExtent l="0" t="0" r="5715" b="0"/>
          <wp:wrapNone/>
          <wp:docPr id="1208722078" name="Grafik 2" descr="Ein Bild, das Screenshot, Text,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413860" name="Grafik 2" descr="Ein Bild, das Screenshot, Text, Reihe enthält.&#10;&#10;Automatisch generierte Beschreibung"/>
                  <pic:cNvPicPr>
                    <a:picLocks noChangeAspect="1" noChangeArrowheads="1"/>
                  </pic:cNvPicPr>
                </pic:nvPicPr>
                <pic:blipFill rotWithShape="1">
                  <a:blip r:embed="rId1">
                    <a:extLst>
                      <a:ext uri="{28A0092B-C50C-407E-A947-70E740481C1C}">
                        <a14:useLocalDpi xmlns:a14="http://schemas.microsoft.com/office/drawing/2010/main" val="0"/>
                      </a:ext>
                    </a:extLst>
                  </a:blip>
                  <a:srcRect b="23066"/>
                  <a:stretch/>
                </pic:blipFill>
                <pic:spPr bwMode="auto">
                  <a:xfrm>
                    <a:off x="0" y="0"/>
                    <a:ext cx="7633335" cy="92373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0A626" w14:textId="77777777" w:rsidR="00A62DC8" w:rsidRDefault="00A62DC8" w:rsidP="001977BD">
    <w:pPr>
      <w:pStyle w:val="Kopfzeile"/>
    </w:pPr>
    <w:r>
      <w:rPr>
        <w:noProof/>
      </w:rPr>
      <w:drawing>
        <wp:anchor distT="0" distB="0" distL="114300" distR="114300" simplePos="0" relativeHeight="251658246" behindDoc="0" locked="0" layoutInCell="1" allowOverlap="1" wp14:anchorId="14BF6CD3" wp14:editId="0EBE8836">
          <wp:simplePos x="0" y="0"/>
          <wp:positionH relativeFrom="page">
            <wp:posOffset>3277870</wp:posOffset>
          </wp:positionH>
          <wp:positionV relativeFrom="paragraph">
            <wp:posOffset>-760730</wp:posOffset>
          </wp:positionV>
          <wp:extent cx="7633335" cy="923731"/>
          <wp:effectExtent l="0" t="0" r="5715" b="0"/>
          <wp:wrapNone/>
          <wp:docPr id="675293050" name="Grafik 2" descr="Ein Bild, das Screenshot, Text,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413860" name="Grafik 2" descr="Ein Bild, das Screenshot, Text, Reihe enthält.&#10;&#10;Automatisch generierte Beschreibung"/>
                  <pic:cNvPicPr>
                    <a:picLocks noChangeAspect="1" noChangeArrowheads="1"/>
                  </pic:cNvPicPr>
                </pic:nvPicPr>
                <pic:blipFill rotWithShape="1">
                  <a:blip r:embed="rId1">
                    <a:extLst>
                      <a:ext uri="{28A0092B-C50C-407E-A947-70E740481C1C}">
                        <a14:useLocalDpi xmlns:a14="http://schemas.microsoft.com/office/drawing/2010/main" val="0"/>
                      </a:ext>
                    </a:extLst>
                  </a:blip>
                  <a:srcRect b="23066"/>
                  <a:stretch/>
                </pic:blipFill>
                <pic:spPr bwMode="auto">
                  <a:xfrm>
                    <a:off x="0" y="0"/>
                    <a:ext cx="7633335" cy="92373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464A3"/>
    <w:multiLevelType w:val="hybridMultilevel"/>
    <w:tmpl w:val="F6FE0A5E"/>
    <w:lvl w:ilvl="0" w:tplc="1D1E5FC0">
      <w:start w:val="1"/>
      <w:numFmt w:val="bullet"/>
      <w:lvlText w:val=""/>
      <w:lvlJc w:val="left"/>
      <w:pPr>
        <w:tabs>
          <w:tab w:val="num" w:pos="720"/>
        </w:tabs>
        <w:ind w:left="720" w:hanging="360"/>
      </w:pPr>
      <w:rPr>
        <w:rFonts w:ascii="Wingdings" w:hAnsi="Wingdings" w:hint="default"/>
      </w:rPr>
    </w:lvl>
    <w:lvl w:ilvl="1" w:tplc="C0A40CB8" w:tentative="1">
      <w:start w:val="1"/>
      <w:numFmt w:val="bullet"/>
      <w:lvlText w:val=""/>
      <w:lvlJc w:val="left"/>
      <w:pPr>
        <w:tabs>
          <w:tab w:val="num" w:pos="1440"/>
        </w:tabs>
        <w:ind w:left="1440" w:hanging="360"/>
      </w:pPr>
      <w:rPr>
        <w:rFonts w:ascii="Wingdings" w:hAnsi="Wingdings" w:hint="default"/>
      </w:rPr>
    </w:lvl>
    <w:lvl w:ilvl="2" w:tplc="296EE51C" w:tentative="1">
      <w:start w:val="1"/>
      <w:numFmt w:val="bullet"/>
      <w:lvlText w:val=""/>
      <w:lvlJc w:val="left"/>
      <w:pPr>
        <w:tabs>
          <w:tab w:val="num" w:pos="2160"/>
        </w:tabs>
        <w:ind w:left="2160" w:hanging="360"/>
      </w:pPr>
      <w:rPr>
        <w:rFonts w:ascii="Wingdings" w:hAnsi="Wingdings" w:hint="default"/>
      </w:rPr>
    </w:lvl>
    <w:lvl w:ilvl="3" w:tplc="29F06218" w:tentative="1">
      <w:start w:val="1"/>
      <w:numFmt w:val="bullet"/>
      <w:lvlText w:val=""/>
      <w:lvlJc w:val="left"/>
      <w:pPr>
        <w:tabs>
          <w:tab w:val="num" w:pos="2880"/>
        </w:tabs>
        <w:ind w:left="2880" w:hanging="360"/>
      </w:pPr>
      <w:rPr>
        <w:rFonts w:ascii="Wingdings" w:hAnsi="Wingdings" w:hint="default"/>
      </w:rPr>
    </w:lvl>
    <w:lvl w:ilvl="4" w:tplc="BA56E3E0" w:tentative="1">
      <w:start w:val="1"/>
      <w:numFmt w:val="bullet"/>
      <w:lvlText w:val=""/>
      <w:lvlJc w:val="left"/>
      <w:pPr>
        <w:tabs>
          <w:tab w:val="num" w:pos="3600"/>
        </w:tabs>
        <w:ind w:left="3600" w:hanging="360"/>
      </w:pPr>
      <w:rPr>
        <w:rFonts w:ascii="Wingdings" w:hAnsi="Wingdings" w:hint="default"/>
      </w:rPr>
    </w:lvl>
    <w:lvl w:ilvl="5" w:tplc="85E4217E" w:tentative="1">
      <w:start w:val="1"/>
      <w:numFmt w:val="bullet"/>
      <w:lvlText w:val=""/>
      <w:lvlJc w:val="left"/>
      <w:pPr>
        <w:tabs>
          <w:tab w:val="num" w:pos="4320"/>
        </w:tabs>
        <w:ind w:left="4320" w:hanging="360"/>
      </w:pPr>
      <w:rPr>
        <w:rFonts w:ascii="Wingdings" w:hAnsi="Wingdings" w:hint="default"/>
      </w:rPr>
    </w:lvl>
    <w:lvl w:ilvl="6" w:tplc="20C465CE" w:tentative="1">
      <w:start w:val="1"/>
      <w:numFmt w:val="bullet"/>
      <w:lvlText w:val=""/>
      <w:lvlJc w:val="left"/>
      <w:pPr>
        <w:tabs>
          <w:tab w:val="num" w:pos="5040"/>
        </w:tabs>
        <w:ind w:left="5040" w:hanging="360"/>
      </w:pPr>
      <w:rPr>
        <w:rFonts w:ascii="Wingdings" w:hAnsi="Wingdings" w:hint="default"/>
      </w:rPr>
    </w:lvl>
    <w:lvl w:ilvl="7" w:tplc="FA3ED598" w:tentative="1">
      <w:start w:val="1"/>
      <w:numFmt w:val="bullet"/>
      <w:lvlText w:val=""/>
      <w:lvlJc w:val="left"/>
      <w:pPr>
        <w:tabs>
          <w:tab w:val="num" w:pos="5760"/>
        </w:tabs>
        <w:ind w:left="5760" w:hanging="360"/>
      </w:pPr>
      <w:rPr>
        <w:rFonts w:ascii="Wingdings" w:hAnsi="Wingdings" w:hint="default"/>
      </w:rPr>
    </w:lvl>
    <w:lvl w:ilvl="8" w:tplc="AB429C9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A338AE"/>
    <w:multiLevelType w:val="hybridMultilevel"/>
    <w:tmpl w:val="29AAD7AA"/>
    <w:lvl w:ilvl="0" w:tplc="FF5AADA8">
      <w:start w:val="1"/>
      <w:numFmt w:val="bullet"/>
      <w:lvlText w:val=""/>
      <w:lvlJc w:val="left"/>
      <w:pPr>
        <w:ind w:left="720" w:hanging="360"/>
      </w:pPr>
      <w:rPr>
        <w:rFonts w:ascii="Wingdings" w:hAnsi="Wingdings" w:hint="default"/>
        <w:color w:val="03888B"/>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75B5DBB"/>
    <w:multiLevelType w:val="hybridMultilevel"/>
    <w:tmpl w:val="8E143F4C"/>
    <w:lvl w:ilvl="0" w:tplc="FFFFFFFF">
      <w:start w:val="1"/>
      <w:numFmt w:val="decimal"/>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 w15:restartNumberingAfterBreak="0">
    <w:nsid w:val="08177DE9"/>
    <w:multiLevelType w:val="hybridMultilevel"/>
    <w:tmpl w:val="8E143F4C"/>
    <w:lvl w:ilvl="0" w:tplc="FFFFFFFF">
      <w:start w:val="1"/>
      <w:numFmt w:val="decimal"/>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 w15:restartNumberingAfterBreak="0">
    <w:nsid w:val="19230911"/>
    <w:multiLevelType w:val="hybridMultilevel"/>
    <w:tmpl w:val="4F0CDA6C"/>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1F0C529E"/>
    <w:multiLevelType w:val="hybridMultilevel"/>
    <w:tmpl w:val="894803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FA40825"/>
    <w:multiLevelType w:val="hybridMultilevel"/>
    <w:tmpl w:val="E43A05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094196"/>
    <w:multiLevelType w:val="hybridMultilevel"/>
    <w:tmpl w:val="A470EC0E"/>
    <w:lvl w:ilvl="0" w:tplc="FFFFFFFF">
      <w:start w:val="1"/>
      <w:numFmt w:val="decimal"/>
      <w:lvlText w:val="%1."/>
      <w:lvlJc w:val="left"/>
      <w:pPr>
        <w:ind w:left="720" w:hanging="360"/>
      </w:pPr>
      <w:rPr>
        <w:rFonts w:asciiTheme="minorHAnsi" w:hAnsiTheme="minorHAnsi" w:cstheme="minorHAns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FB6705"/>
    <w:multiLevelType w:val="hybridMultilevel"/>
    <w:tmpl w:val="E43A054A"/>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2DE90AB2"/>
    <w:multiLevelType w:val="hybridMultilevel"/>
    <w:tmpl w:val="6DFE36CA"/>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15:restartNumberingAfterBreak="0">
    <w:nsid w:val="2FA05689"/>
    <w:multiLevelType w:val="hybridMultilevel"/>
    <w:tmpl w:val="1BE2240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32F81C18"/>
    <w:multiLevelType w:val="hybridMultilevel"/>
    <w:tmpl w:val="A470EC0E"/>
    <w:lvl w:ilvl="0" w:tplc="7C684888">
      <w:start w:val="1"/>
      <w:numFmt w:val="decimal"/>
      <w:lvlText w:val="%1."/>
      <w:lvlJc w:val="left"/>
      <w:pPr>
        <w:ind w:left="720" w:hanging="360"/>
      </w:pPr>
      <w:rPr>
        <w:rFonts w:asciiTheme="minorHAnsi" w:hAnsiTheme="minorHAnsi" w:cstheme="minorHAnsi" w:hint="default"/>
        <w:b/>
        <w:bCs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3BD20E5"/>
    <w:multiLevelType w:val="hybridMultilevel"/>
    <w:tmpl w:val="DE5C2CDE"/>
    <w:lvl w:ilvl="0" w:tplc="8424C498">
      <w:start w:val="1"/>
      <w:numFmt w:val="bullet"/>
      <w:lvlText w:val=""/>
      <w:lvlJc w:val="left"/>
      <w:pPr>
        <w:ind w:left="284" w:hanging="284"/>
      </w:pPr>
      <w:rPr>
        <w:rFonts w:ascii="Symbol" w:hAnsi="Symbol" w:hint="default"/>
        <w:color w:val="3494BA"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5CB6687"/>
    <w:multiLevelType w:val="hybridMultilevel"/>
    <w:tmpl w:val="D2CA49EA"/>
    <w:lvl w:ilvl="0" w:tplc="F640C06C">
      <w:start w:val="1"/>
      <w:numFmt w:val="bullet"/>
      <w:lvlText w:val=""/>
      <w:lvlJc w:val="left"/>
      <w:pPr>
        <w:ind w:left="927" w:hanging="360"/>
      </w:pPr>
      <w:rPr>
        <w:rFonts w:ascii="Wingdings" w:hAnsi="Wingdings" w:hint="default"/>
        <w:color w:val="3494BA" w:themeColor="accent1"/>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36BD3592"/>
    <w:multiLevelType w:val="hybridMultilevel"/>
    <w:tmpl w:val="E43A05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704765"/>
    <w:multiLevelType w:val="hybridMultilevel"/>
    <w:tmpl w:val="581229C4"/>
    <w:lvl w:ilvl="0" w:tplc="7D5252C8">
      <w:start w:val="1"/>
      <w:numFmt w:val="upperRoman"/>
      <w:lvlText w:val="%1."/>
      <w:lvlJc w:val="left"/>
      <w:pPr>
        <w:ind w:left="1080" w:hanging="72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6" w15:restartNumberingAfterBreak="0">
    <w:nsid w:val="4037401C"/>
    <w:multiLevelType w:val="hybridMultilevel"/>
    <w:tmpl w:val="8E143F4C"/>
    <w:lvl w:ilvl="0" w:tplc="71240E8C">
      <w:start w:val="1"/>
      <w:numFmt w:val="decimal"/>
      <w:lvlText w:val="%1)"/>
      <w:lvlJc w:val="left"/>
      <w:pPr>
        <w:ind w:left="1571" w:hanging="360"/>
      </w:pPr>
      <w:rPr>
        <w:rFonts w:hint="default"/>
      </w:rPr>
    </w:lvl>
    <w:lvl w:ilvl="1" w:tplc="0C070019" w:tentative="1">
      <w:start w:val="1"/>
      <w:numFmt w:val="lowerLetter"/>
      <w:lvlText w:val="%2."/>
      <w:lvlJc w:val="left"/>
      <w:pPr>
        <w:ind w:left="2291" w:hanging="360"/>
      </w:pPr>
    </w:lvl>
    <w:lvl w:ilvl="2" w:tplc="0C07001B" w:tentative="1">
      <w:start w:val="1"/>
      <w:numFmt w:val="lowerRoman"/>
      <w:lvlText w:val="%3."/>
      <w:lvlJc w:val="right"/>
      <w:pPr>
        <w:ind w:left="3011" w:hanging="180"/>
      </w:pPr>
    </w:lvl>
    <w:lvl w:ilvl="3" w:tplc="0C07000F" w:tentative="1">
      <w:start w:val="1"/>
      <w:numFmt w:val="decimal"/>
      <w:lvlText w:val="%4."/>
      <w:lvlJc w:val="left"/>
      <w:pPr>
        <w:ind w:left="3731" w:hanging="360"/>
      </w:pPr>
    </w:lvl>
    <w:lvl w:ilvl="4" w:tplc="0C070019" w:tentative="1">
      <w:start w:val="1"/>
      <w:numFmt w:val="lowerLetter"/>
      <w:lvlText w:val="%5."/>
      <w:lvlJc w:val="left"/>
      <w:pPr>
        <w:ind w:left="4451" w:hanging="360"/>
      </w:pPr>
    </w:lvl>
    <w:lvl w:ilvl="5" w:tplc="0C07001B" w:tentative="1">
      <w:start w:val="1"/>
      <w:numFmt w:val="lowerRoman"/>
      <w:lvlText w:val="%6."/>
      <w:lvlJc w:val="right"/>
      <w:pPr>
        <w:ind w:left="5171" w:hanging="180"/>
      </w:pPr>
    </w:lvl>
    <w:lvl w:ilvl="6" w:tplc="0C07000F" w:tentative="1">
      <w:start w:val="1"/>
      <w:numFmt w:val="decimal"/>
      <w:lvlText w:val="%7."/>
      <w:lvlJc w:val="left"/>
      <w:pPr>
        <w:ind w:left="5891" w:hanging="360"/>
      </w:pPr>
    </w:lvl>
    <w:lvl w:ilvl="7" w:tplc="0C070019" w:tentative="1">
      <w:start w:val="1"/>
      <w:numFmt w:val="lowerLetter"/>
      <w:lvlText w:val="%8."/>
      <w:lvlJc w:val="left"/>
      <w:pPr>
        <w:ind w:left="6611" w:hanging="360"/>
      </w:pPr>
    </w:lvl>
    <w:lvl w:ilvl="8" w:tplc="0C07001B" w:tentative="1">
      <w:start w:val="1"/>
      <w:numFmt w:val="lowerRoman"/>
      <w:lvlText w:val="%9."/>
      <w:lvlJc w:val="right"/>
      <w:pPr>
        <w:ind w:left="7331" w:hanging="180"/>
      </w:pPr>
    </w:lvl>
  </w:abstractNum>
  <w:abstractNum w:abstractNumId="17" w15:restartNumberingAfterBreak="0">
    <w:nsid w:val="483B3E65"/>
    <w:multiLevelType w:val="hybridMultilevel"/>
    <w:tmpl w:val="E43A05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E21813"/>
    <w:multiLevelType w:val="hybridMultilevel"/>
    <w:tmpl w:val="8B84C8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F8A2EA9"/>
    <w:multiLevelType w:val="hybridMultilevel"/>
    <w:tmpl w:val="8D0A3CD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0B97E9A"/>
    <w:multiLevelType w:val="hybridMultilevel"/>
    <w:tmpl w:val="8E143F4C"/>
    <w:lvl w:ilvl="0" w:tplc="FFFFFFFF">
      <w:start w:val="1"/>
      <w:numFmt w:val="decimal"/>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1" w15:restartNumberingAfterBreak="0">
    <w:nsid w:val="59CB1AFC"/>
    <w:multiLevelType w:val="hybridMultilevel"/>
    <w:tmpl w:val="9BA6AF46"/>
    <w:lvl w:ilvl="0" w:tplc="97263704">
      <w:start w:val="1"/>
      <w:numFmt w:val="bullet"/>
      <w:pStyle w:val="Aufzhlung"/>
      <w:lvlText w:val=""/>
      <w:lvlJc w:val="left"/>
      <w:pPr>
        <w:ind w:left="360" w:hanging="360"/>
      </w:pPr>
      <w:rPr>
        <w:rFonts w:ascii="Symbol" w:hAnsi="Symbol" w:hint="default"/>
        <w:color w:val="1D959E"/>
      </w:rPr>
    </w:lvl>
    <w:lvl w:ilvl="1" w:tplc="0C070003" w:tentative="1">
      <w:start w:val="1"/>
      <w:numFmt w:val="bullet"/>
      <w:lvlText w:val="o"/>
      <w:lvlJc w:val="left"/>
      <w:pPr>
        <w:ind w:left="1014" w:hanging="360"/>
      </w:pPr>
      <w:rPr>
        <w:rFonts w:ascii="Courier New" w:hAnsi="Courier New" w:cs="Courier New" w:hint="default"/>
      </w:rPr>
    </w:lvl>
    <w:lvl w:ilvl="2" w:tplc="0C070005" w:tentative="1">
      <w:start w:val="1"/>
      <w:numFmt w:val="bullet"/>
      <w:lvlText w:val=""/>
      <w:lvlJc w:val="left"/>
      <w:pPr>
        <w:ind w:left="1734" w:hanging="360"/>
      </w:pPr>
      <w:rPr>
        <w:rFonts w:ascii="Wingdings" w:hAnsi="Wingdings" w:hint="default"/>
      </w:rPr>
    </w:lvl>
    <w:lvl w:ilvl="3" w:tplc="0C070001" w:tentative="1">
      <w:start w:val="1"/>
      <w:numFmt w:val="bullet"/>
      <w:lvlText w:val=""/>
      <w:lvlJc w:val="left"/>
      <w:pPr>
        <w:ind w:left="2454" w:hanging="360"/>
      </w:pPr>
      <w:rPr>
        <w:rFonts w:ascii="Symbol" w:hAnsi="Symbol" w:hint="default"/>
      </w:rPr>
    </w:lvl>
    <w:lvl w:ilvl="4" w:tplc="0C070003" w:tentative="1">
      <w:start w:val="1"/>
      <w:numFmt w:val="bullet"/>
      <w:lvlText w:val="o"/>
      <w:lvlJc w:val="left"/>
      <w:pPr>
        <w:ind w:left="3174" w:hanging="360"/>
      </w:pPr>
      <w:rPr>
        <w:rFonts w:ascii="Courier New" w:hAnsi="Courier New" w:cs="Courier New" w:hint="default"/>
      </w:rPr>
    </w:lvl>
    <w:lvl w:ilvl="5" w:tplc="0C070005" w:tentative="1">
      <w:start w:val="1"/>
      <w:numFmt w:val="bullet"/>
      <w:lvlText w:val=""/>
      <w:lvlJc w:val="left"/>
      <w:pPr>
        <w:ind w:left="3894" w:hanging="360"/>
      </w:pPr>
      <w:rPr>
        <w:rFonts w:ascii="Wingdings" w:hAnsi="Wingdings" w:hint="default"/>
      </w:rPr>
    </w:lvl>
    <w:lvl w:ilvl="6" w:tplc="0C070001" w:tentative="1">
      <w:start w:val="1"/>
      <w:numFmt w:val="bullet"/>
      <w:lvlText w:val=""/>
      <w:lvlJc w:val="left"/>
      <w:pPr>
        <w:ind w:left="4614" w:hanging="360"/>
      </w:pPr>
      <w:rPr>
        <w:rFonts w:ascii="Symbol" w:hAnsi="Symbol" w:hint="default"/>
      </w:rPr>
    </w:lvl>
    <w:lvl w:ilvl="7" w:tplc="0C070003" w:tentative="1">
      <w:start w:val="1"/>
      <w:numFmt w:val="bullet"/>
      <w:lvlText w:val="o"/>
      <w:lvlJc w:val="left"/>
      <w:pPr>
        <w:ind w:left="5334" w:hanging="360"/>
      </w:pPr>
      <w:rPr>
        <w:rFonts w:ascii="Courier New" w:hAnsi="Courier New" w:cs="Courier New" w:hint="default"/>
      </w:rPr>
    </w:lvl>
    <w:lvl w:ilvl="8" w:tplc="0C070005" w:tentative="1">
      <w:start w:val="1"/>
      <w:numFmt w:val="bullet"/>
      <w:lvlText w:val=""/>
      <w:lvlJc w:val="left"/>
      <w:pPr>
        <w:ind w:left="6054" w:hanging="360"/>
      </w:pPr>
      <w:rPr>
        <w:rFonts w:ascii="Wingdings" w:hAnsi="Wingdings" w:hint="default"/>
      </w:rPr>
    </w:lvl>
  </w:abstractNum>
  <w:abstractNum w:abstractNumId="22" w15:restartNumberingAfterBreak="0">
    <w:nsid w:val="687D56A5"/>
    <w:multiLevelType w:val="hybridMultilevel"/>
    <w:tmpl w:val="938AADA2"/>
    <w:lvl w:ilvl="0" w:tplc="FF5AADA8">
      <w:start w:val="1"/>
      <w:numFmt w:val="bullet"/>
      <w:lvlText w:val=""/>
      <w:lvlJc w:val="left"/>
      <w:pPr>
        <w:ind w:left="720" w:hanging="360"/>
      </w:pPr>
      <w:rPr>
        <w:rFonts w:ascii="Wingdings" w:hAnsi="Wingdings" w:hint="default"/>
        <w:color w:val="03888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732D57D1"/>
    <w:multiLevelType w:val="hybridMultilevel"/>
    <w:tmpl w:val="55506256"/>
    <w:lvl w:ilvl="0" w:tplc="1B0E723C">
      <w:start w:val="1"/>
      <w:numFmt w:val="decimal"/>
      <w:lvlText w:val="%1."/>
      <w:lvlJc w:val="left"/>
      <w:pPr>
        <w:ind w:left="720" w:hanging="360"/>
      </w:pPr>
      <w:rPr>
        <w:rFonts w:hint="default"/>
        <w:b/>
        <w:bCs/>
        <w:color w:val="03888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04597996">
    <w:abstractNumId w:val="21"/>
  </w:num>
  <w:num w:numId="2" w16cid:durableId="2098594513">
    <w:abstractNumId w:val="16"/>
  </w:num>
  <w:num w:numId="3" w16cid:durableId="705915073">
    <w:abstractNumId w:val="3"/>
  </w:num>
  <w:num w:numId="4" w16cid:durableId="1058824637">
    <w:abstractNumId w:val="20"/>
  </w:num>
  <w:num w:numId="5" w16cid:durableId="410395296">
    <w:abstractNumId w:val="11"/>
  </w:num>
  <w:num w:numId="6" w16cid:durableId="558253136">
    <w:abstractNumId w:val="2"/>
  </w:num>
  <w:num w:numId="7" w16cid:durableId="230963853">
    <w:abstractNumId w:val="8"/>
  </w:num>
  <w:num w:numId="8" w16cid:durableId="459420269">
    <w:abstractNumId w:val="6"/>
  </w:num>
  <w:num w:numId="9" w16cid:durableId="749078696">
    <w:abstractNumId w:val="0"/>
  </w:num>
  <w:num w:numId="10" w16cid:durableId="2112309773">
    <w:abstractNumId w:val="5"/>
  </w:num>
  <w:num w:numId="11" w16cid:durableId="78916301">
    <w:abstractNumId w:val="10"/>
  </w:num>
  <w:num w:numId="12" w16cid:durableId="1426922151">
    <w:abstractNumId w:val="14"/>
  </w:num>
  <w:num w:numId="13" w16cid:durableId="807630123">
    <w:abstractNumId w:val="12"/>
  </w:num>
  <w:num w:numId="14" w16cid:durableId="1918712439">
    <w:abstractNumId w:val="17"/>
  </w:num>
  <w:num w:numId="15" w16cid:durableId="1793740906">
    <w:abstractNumId w:val="13"/>
  </w:num>
  <w:num w:numId="16" w16cid:durableId="838274111">
    <w:abstractNumId w:val="22"/>
  </w:num>
  <w:num w:numId="17" w16cid:durableId="1985620283">
    <w:abstractNumId w:val="23"/>
  </w:num>
  <w:num w:numId="18" w16cid:durableId="1703433631">
    <w:abstractNumId w:val="15"/>
  </w:num>
  <w:num w:numId="19" w16cid:durableId="211423856">
    <w:abstractNumId w:val="9"/>
  </w:num>
  <w:num w:numId="20" w16cid:durableId="313918768">
    <w:abstractNumId w:val="4"/>
  </w:num>
  <w:num w:numId="21" w16cid:durableId="669450816">
    <w:abstractNumId w:val="1"/>
  </w:num>
  <w:num w:numId="22" w16cid:durableId="1267038586">
    <w:abstractNumId w:val="7"/>
  </w:num>
  <w:num w:numId="23" w16cid:durableId="337149815">
    <w:abstractNumId w:val="19"/>
  </w:num>
  <w:num w:numId="24" w16cid:durableId="1938521298">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657"/>
    <w:rsid w:val="000010E2"/>
    <w:rsid w:val="00024257"/>
    <w:rsid w:val="00031D84"/>
    <w:rsid w:val="00036497"/>
    <w:rsid w:val="00050E3C"/>
    <w:rsid w:val="00054686"/>
    <w:rsid w:val="0006035D"/>
    <w:rsid w:val="00060408"/>
    <w:rsid w:val="00064B3A"/>
    <w:rsid w:val="000674CD"/>
    <w:rsid w:val="00073340"/>
    <w:rsid w:val="00077D40"/>
    <w:rsid w:val="00083434"/>
    <w:rsid w:val="000A03D9"/>
    <w:rsid w:val="000A0EFE"/>
    <w:rsid w:val="000A2DAC"/>
    <w:rsid w:val="000A3265"/>
    <w:rsid w:val="000B276B"/>
    <w:rsid w:val="000B3635"/>
    <w:rsid w:val="000B7527"/>
    <w:rsid w:val="000C0B94"/>
    <w:rsid w:val="000C15B5"/>
    <w:rsid w:val="000C2999"/>
    <w:rsid w:val="000C497C"/>
    <w:rsid w:val="000C55E6"/>
    <w:rsid w:val="000C5890"/>
    <w:rsid w:val="000C7A99"/>
    <w:rsid w:val="000D416D"/>
    <w:rsid w:val="000D5D80"/>
    <w:rsid w:val="000D6AF2"/>
    <w:rsid w:val="000E1CD0"/>
    <w:rsid w:val="000E29A0"/>
    <w:rsid w:val="000E5C05"/>
    <w:rsid w:val="000F388E"/>
    <w:rsid w:val="000F5FF1"/>
    <w:rsid w:val="001003F6"/>
    <w:rsid w:val="0010364A"/>
    <w:rsid w:val="00103E33"/>
    <w:rsid w:val="00104D9D"/>
    <w:rsid w:val="001056CC"/>
    <w:rsid w:val="00107A9D"/>
    <w:rsid w:val="00107C94"/>
    <w:rsid w:val="00111EF2"/>
    <w:rsid w:val="00112CDA"/>
    <w:rsid w:val="00132098"/>
    <w:rsid w:val="00140144"/>
    <w:rsid w:val="00147E8C"/>
    <w:rsid w:val="00163529"/>
    <w:rsid w:val="00163960"/>
    <w:rsid w:val="0016531D"/>
    <w:rsid w:val="00165D37"/>
    <w:rsid w:val="00166218"/>
    <w:rsid w:val="0017152A"/>
    <w:rsid w:val="00173BC4"/>
    <w:rsid w:val="00180223"/>
    <w:rsid w:val="0018117B"/>
    <w:rsid w:val="00184838"/>
    <w:rsid w:val="001856CE"/>
    <w:rsid w:val="00191C13"/>
    <w:rsid w:val="00192C94"/>
    <w:rsid w:val="00193A6D"/>
    <w:rsid w:val="00193EDD"/>
    <w:rsid w:val="001957F3"/>
    <w:rsid w:val="001977BD"/>
    <w:rsid w:val="001A0902"/>
    <w:rsid w:val="001A3878"/>
    <w:rsid w:val="001A6284"/>
    <w:rsid w:val="001B0836"/>
    <w:rsid w:val="001B11D7"/>
    <w:rsid w:val="001B2217"/>
    <w:rsid w:val="001B47B2"/>
    <w:rsid w:val="001B7F5F"/>
    <w:rsid w:val="001C0F16"/>
    <w:rsid w:val="001C4FC6"/>
    <w:rsid w:val="001C63E2"/>
    <w:rsid w:val="001D0111"/>
    <w:rsid w:val="001D3774"/>
    <w:rsid w:val="001D439A"/>
    <w:rsid w:val="001D7719"/>
    <w:rsid w:val="001E5DE9"/>
    <w:rsid w:val="001F0A8A"/>
    <w:rsid w:val="001F25A4"/>
    <w:rsid w:val="001F2675"/>
    <w:rsid w:val="001F5514"/>
    <w:rsid w:val="001F6643"/>
    <w:rsid w:val="001F6F26"/>
    <w:rsid w:val="00201227"/>
    <w:rsid w:val="00203EA8"/>
    <w:rsid w:val="00213016"/>
    <w:rsid w:val="00215F2B"/>
    <w:rsid w:val="00217ECC"/>
    <w:rsid w:val="002330BB"/>
    <w:rsid w:val="0023511C"/>
    <w:rsid w:val="00237FBB"/>
    <w:rsid w:val="00240FB4"/>
    <w:rsid w:val="00241429"/>
    <w:rsid w:val="00250360"/>
    <w:rsid w:val="00263A86"/>
    <w:rsid w:val="0026418A"/>
    <w:rsid w:val="002657FF"/>
    <w:rsid w:val="00267EBD"/>
    <w:rsid w:val="00277F26"/>
    <w:rsid w:val="00280FCC"/>
    <w:rsid w:val="00282D2A"/>
    <w:rsid w:val="00285679"/>
    <w:rsid w:val="002906C5"/>
    <w:rsid w:val="00290B02"/>
    <w:rsid w:val="002917EF"/>
    <w:rsid w:val="0029266C"/>
    <w:rsid w:val="00294AD7"/>
    <w:rsid w:val="00294B5C"/>
    <w:rsid w:val="002A58D4"/>
    <w:rsid w:val="002A64F0"/>
    <w:rsid w:val="002A6DF8"/>
    <w:rsid w:val="002B09BD"/>
    <w:rsid w:val="002B0FEA"/>
    <w:rsid w:val="002B614C"/>
    <w:rsid w:val="002C064B"/>
    <w:rsid w:val="002C0671"/>
    <w:rsid w:val="002D1F62"/>
    <w:rsid w:val="002D34F7"/>
    <w:rsid w:val="002E00BB"/>
    <w:rsid w:val="002E3014"/>
    <w:rsid w:val="002E4B96"/>
    <w:rsid w:val="002F2287"/>
    <w:rsid w:val="002F5957"/>
    <w:rsid w:val="002F7EA1"/>
    <w:rsid w:val="00301650"/>
    <w:rsid w:val="00302AF6"/>
    <w:rsid w:val="0030425B"/>
    <w:rsid w:val="00306568"/>
    <w:rsid w:val="003067E5"/>
    <w:rsid w:val="00311F5D"/>
    <w:rsid w:val="003147F9"/>
    <w:rsid w:val="00316D16"/>
    <w:rsid w:val="00316D54"/>
    <w:rsid w:val="003201C9"/>
    <w:rsid w:val="00322C67"/>
    <w:rsid w:val="003237CA"/>
    <w:rsid w:val="003278BC"/>
    <w:rsid w:val="003371A5"/>
    <w:rsid w:val="00337EF0"/>
    <w:rsid w:val="003419E6"/>
    <w:rsid w:val="00343C7F"/>
    <w:rsid w:val="00344502"/>
    <w:rsid w:val="00346DC3"/>
    <w:rsid w:val="003502B6"/>
    <w:rsid w:val="00355F65"/>
    <w:rsid w:val="003600C6"/>
    <w:rsid w:val="003623A7"/>
    <w:rsid w:val="00362CC9"/>
    <w:rsid w:val="003676F6"/>
    <w:rsid w:val="0037240A"/>
    <w:rsid w:val="00372F8F"/>
    <w:rsid w:val="0037386D"/>
    <w:rsid w:val="00374EF1"/>
    <w:rsid w:val="003777A5"/>
    <w:rsid w:val="00381FB2"/>
    <w:rsid w:val="003878AF"/>
    <w:rsid w:val="003903AA"/>
    <w:rsid w:val="003A0E6F"/>
    <w:rsid w:val="003A1FCF"/>
    <w:rsid w:val="003A25EB"/>
    <w:rsid w:val="003A2EA0"/>
    <w:rsid w:val="003A75D8"/>
    <w:rsid w:val="003B0C72"/>
    <w:rsid w:val="003B3A9A"/>
    <w:rsid w:val="003B43D1"/>
    <w:rsid w:val="003C26DC"/>
    <w:rsid w:val="003C29F6"/>
    <w:rsid w:val="003C4E2D"/>
    <w:rsid w:val="003C598B"/>
    <w:rsid w:val="003C7F2C"/>
    <w:rsid w:val="003D19F5"/>
    <w:rsid w:val="003E06DE"/>
    <w:rsid w:val="003E3529"/>
    <w:rsid w:val="003E4E18"/>
    <w:rsid w:val="003F3039"/>
    <w:rsid w:val="003F5323"/>
    <w:rsid w:val="003F602B"/>
    <w:rsid w:val="003F617A"/>
    <w:rsid w:val="003F7A0E"/>
    <w:rsid w:val="00401B72"/>
    <w:rsid w:val="00404536"/>
    <w:rsid w:val="004141F1"/>
    <w:rsid w:val="00416FEE"/>
    <w:rsid w:val="00417D9C"/>
    <w:rsid w:val="00423B96"/>
    <w:rsid w:val="00437A3A"/>
    <w:rsid w:val="004408C5"/>
    <w:rsid w:val="004438CB"/>
    <w:rsid w:val="00445738"/>
    <w:rsid w:val="00451B06"/>
    <w:rsid w:val="004546D7"/>
    <w:rsid w:val="00460CDE"/>
    <w:rsid w:val="00467F4A"/>
    <w:rsid w:val="004702C7"/>
    <w:rsid w:val="00471084"/>
    <w:rsid w:val="0047495D"/>
    <w:rsid w:val="004753FA"/>
    <w:rsid w:val="0047569A"/>
    <w:rsid w:val="00477489"/>
    <w:rsid w:val="00482DE5"/>
    <w:rsid w:val="004935C3"/>
    <w:rsid w:val="00497D9B"/>
    <w:rsid w:val="004A1901"/>
    <w:rsid w:val="004A298F"/>
    <w:rsid w:val="004A31D5"/>
    <w:rsid w:val="004A4059"/>
    <w:rsid w:val="004A503A"/>
    <w:rsid w:val="004B0AC0"/>
    <w:rsid w:val="004B1CD0"/>
    <w:rsid w:val="004B23F7"/>
    <w:rsid w:val="004B271F"/>
    <w:rsid w:val="004B32F0"/>
    <w:rsid w:val="004B4E49"/>
    <w:rsid w:val="004C4C6A"/>
    <w:rsid w:val="004D021A"/>
    <w:rsid w:val="004D2DC6"/>
    <w:rsid w:val="004D5883"/>
    <w:rsid w:val="004D7B46"/>
    <w:rsid w:val="004E0FA5"/>
    <w:rsid w:val="004E65B2"/>
    <w:rsid w:val="004E6FEB"/>
    <w:rsid w:val="004E7792"/>
    <w:rsid w:val="00500177"/>
    <w:rsid w:val="00500B50"/>
    <w:rsid w:val="00500B91"/>
    <w:rsid w:val="00511A1A"/>
    <w:rsid w:val="00513657"/>
    <w:rsid w:val="00513829"/>
    <w:rsid w:val="00514935"/>
    <w:rsid w:val="00520BCD"/>
    <w:rsid w:val="005250D0"/>
    <w:rsid w:val="005260BF"/>
    <w:rsid w:val="005263EB"/>
    <w:rsid w:val="00527336"/>
    <w:rsid w:val="00527A64"/>
    <w:rsid w:val="00531294"/>
    <w:rsid w:val="005406FC"/>
    <w:rsid w:val="00540F76"/>
    <w:rsid w:val="00546966"/>
    <w:rsid w:val="00556452"/>
    <w:rsid w:val="0056069B"/>
    <w:rsid w:val="00562252"/>
    <w:rsid w:val="00562704"/>
    <w:rsid w:val="00562F2E"/>
    <w:rsid w:val="00566AA1"/>
    <w:rsid w:val="00570123"/>
    <w:rsid w:val="00570D16"/>
    <w:rsid w:val="00575CB9"/>
    <w:rsid w:val="005778CF"/>
    <w:rsid w:val="00584DD3"/>
    <w:rsid w:val="00586851"/>
    <w:rsid w:val="005878AC"/>
    <w:rsid w:val="005950C6"/>
    <w:rsid w:val="005A7999"/>
    <w:rsid w:val="005B79DB"/>
    <w:rsid w:val="005C04FA"/>
    <w:rsid w:val="005C3BA9"/>
    <w:rsid w:val="005C5045"/>
    <w:rsid w:val="005C54EF"/>
    <w:rsid w:val="005D017D"/>
    <w:rsid w:val="005D0381"/>
    <w:rsid w:val="005D15C7"/>
    <w:rsid w:val="005D2CC1"/>
    <w:rsid w:val="005E0064"/>
    <w:rsid w:val="005E420E"/>
    <w:rsid w:val="005E4AD2"/>
    <w:rsid w:val="005F18F9"/>
    <w:rsid w:val="005F2AA9"/>
    <w:rsid w:val="005F45B2"/>
    <w:rsid w:val="005F5626"/>
    <w:rsid w:val="005F5A99"/>
    <w:rsid w:val="00602643"/>
    <w:rsid w:val="00603CE4"/>
    <w:rsid w:val="006057E9"/>
    <w:rsid w:val="0060589B"/>
    <w:rsid w:val="00613C6E"/>
    <w:rsid w:val="00620275"/>
    <w:rsid w:val="00622A4D"/>
    <w:rsid w:val="006318AB"/>
    <w:rsid w:val="00632A7F"/>
    <w:rsid w:val="0064002E"/>
    <w:rsid w:val="00646F68"/>
    <w:rsid w:val="00647763"/>
    <w:rsid w:val="00653E42"/>
    <w:rsid w:val="0065467B"/>
    <w:rsid w:val="0065484C"/>
    <w:rsid w:val="00656D00"/>
    <w:rsid w:val="00662700"/>
    <w:rsid w:val="00666182"/>
    <w:rsid w:val="00666FBE"/>
    <w:rsid w:val="00666FCD"/>
    <w:rsid w:val="00675CC7"/>
    <w:rsid w:val="00682070"/>
    <w:rsid w:val="00682961"/>
    <w:rsid w:val="00683449"/>
    <w:rsid w:val="00690491"/>
    <w:rsid w:val="00690CE0"/>
    <w:rsid w:val="00691311"/>
    <w:rsid w:val="00695A0B"/>
    <w:rsid w:val="00697CBC"/>
    <w:rsid w:val="006A00D0"/>
    <w:rsid w:val="006A16DD"/>
    <w:rsid w:val="006A1AAE"/>
    <w:rsid w:val="006A3BE7"/>
    <w:rsid w:val="006A4A64"/>
    <w:rsid w:val="006A7935"/>
    <w:rsid w:val="006C42E1"/>
    <w:rsid w:val="006C52B6"/>
    <w:rsid w:val="006C58E6"/>
    <w:rsid w:val="006C742A"/>
    <w:rsid w:val="006D37E9"/>
    <w:rsid w:val="006D62D3"/>
    <w:rsid w:val="006E1CC1"/>
    <w:rsid w:val="006E35C6"/>
    <w:rsid w:val="006E45C0"/>
    <w:rsid w:val="006E4654"/>
    <w:rsid w:val="006F0D0A"/>
    <w:rsid w:val="006F209D"/>
    <w:rsid w:val="006F212E"/>
    <w:rsid w:val="006F3651"/>
    <w:rsid w:val="006F65ED"/>
    <w:rsid w:val="006F6E76"/>
    <w:rsid w:val="006F6F6D"/>
    <w:rsid w:val="006F7C95"/>
    <w:rsid w:val="007020F4"/>
    <w:rsid w:val="00703A3E"/>
    <w:rsid w:val="0070683C"/>
    <w:rsid w:val="007162E5"/>
    <w:rsid w:val="00717F48"/>
    <w:rsid w:val="00720DA0"/>
    <w:rsid w:val="00723C36"/>
    <w:rsid w:val="00726DF4"/>
    <w:rsid w:val="00727AD7"/>
    <w:rsid w:val="007314C2"/>
    <w:rsid w:val="007369F8"/>
    <w:rsid w:val="00740914"/>
    <w:rsid w:val="00744EEE"/>
    <w:rsid w:val="00745B4A"/>
    <w:rsid w:val="007466C9"/>
    <w:rsid w:val="00751D0D"/>
    <w:rsid w:val="00753CB5"/>
    <w:rsid w:val="00753EF7"/>
    <w:rsid w:val="00763A87"/>
    <w:rsid w:val="00770017"/>
    <w:rsid w:val="00775F41"/>
    <w:rsid w:val="007819B6"/>
    <w:rsid w:val="00781F5F"/>
    <w:rsid w:val="0078290B"/>
    <w:rsid w:val="00782D6E"/>
    <w:rsid w:val="00783EBB"/>
    <w:rsid w:val="0078654F"/>
    <w:rsid w:val="007867D8"/>
    <w:rsid w:val="007901EC"/>
    <w:rsid w:val="007928F1"/>
    <w:rsid w:val="00794E7B"/>
    <w:rsid w:val="00795B43"/>
    <w:rsid w:val="007967FB"/>
    <w:rsid w:val="00796CE1"/>
    <w:rsid w:val="007979CF"/>
    <w:rsid w:val="007B79DC"/>
    <w:rsid w:val="007C657D"/>
    <w:rsid w:val="007D13FB"/>
    <w:rsid w:val="007D431F"/>
    <w:rsid w:val="007F0031"/>
    <w:rsid w:val="007F6A9E"/>
    <w:rsid w:val="008017FF"/>
    <w:rsid w:val="00803FF2"/>
    <w:rsid w:val="008174AA"/>
    <w:rsid w:val="00821659"/>
    <w:rsid w:val="0082730D"/>
    <w:rsid w:val="0083629D"/>
    <w:rsid w:val="00845C30"/>
    <w:rsid w:val="00850634"/>
    <w:rsid w:val="008516C8"/>
    <w:rsid w:val="00860A36"/>
    <w:rsid w:val="00862567"/>
    <w:rsid w:val="008625CD"/>
    <w:rsid w:val="008633EA"/>
    <w:rsid w:val="00864756"/>
    <w:rsid w:val="0086592C"/>
    <w:rsid w:val="008714CC"/>
    <w:rsid w:val="00873DC3"/>
    <w:rsid w:val="00875E53"/>
    <w:rsid w:val="00887FFC"/>
    <w:rsid w:val="00891767"/>
    <w:rsid w:val="00892014"/>
    <w:rsid w:val="00893628"/>
    <w:rsid w:val="00895EEF"/>
    <w:rsid w:val="00896432"/>
    <w:rsid w:val="008A11F0"/>
    <w:rsid w:val="008B1C32"/>
    <w:rsid w:val="008B2F12"/>
    <w:rsid w:val="008B6DED"/>
    <w:rsid w:val="008C362C"/>
    <w:rsid w:val="008C45B3"/>
    <w:rsid w:val="008C76E4"/>
    <w:rsid w:val="008D0B23"/>
    <w:rsid w:val="008D36AA"/>
    <w:rsid w:val="008D3939"/>
    <w:rsid w:val="008E0AE1"/>
    <w:rsid w:val="008E3053"/>
    <w:rsid w:val="008E3F06"/>
    <w:rsid w:val="008E42EA"/>
    <w:rsid w:val="008E7B54"/>
    <w:rsid w:val="008F1509"/>
    <w:rsid w:val="008F2566"/>
    <w:rsid w:val="008F2F0E"/>
    <w:rsid w:val="008F2F64"/>
    <w:rsid w:val="008F4942"/>
    <w:rsid w:val="008F64DC"/>
    <w:rsid w:val="008F7EF0"/>
    <w:rsid w:val="009012D8"/>
    <w:rsid w:val="009013E9"/>
    <w:rsid w:val="009017EF"/>
    <w:rsid w:val="009039B8"/>
    <w:rsid w:val="00910828"/>
    <w:rsid w:val="00914EBA"/>
    <w:rsid w:val="00915AD2"/>
    <w:rsid w:val="00916EAD"/>
    <w:rsid w:val="0092056D"/>
    <w:rsid w:val="00920A6C"/>
    <w:rsid w:val="00925329"/>
    <w:rsid w:val="00927DED"/>
    <w:rsid w:val="00931196"/>
    <w:rsid w:val="00931D6D"/>
    <w:rsid w:val="0093759E"/>
    <w:rsid w:val="00942CD7"/>
    <w:rsid w:val="0094310A"/>
    <w:rsid w:val="009447BB"/>
    <w:rsid w:val="009453C4"/>
    <w:rsid w:val="00946146"/>
    <w:rsid w:val="00947EF0"/>
    <w:rsid w:val="00952008"/>
    <w:rsid w:val="00952996"/>
    <w:rsid w:val="00953488"/>
    <w:rsid w:val="0095381D"/>
    <w:rsid w:val="00960439"/>
    <w:rsid w:val="00960C98"/>
    <w:rsid w:val="00967229"/>
    <w:rsid w:val="0096727D"/>
    <w:rsid w:val="00972FAC"/>
    <w:rsid w:val="00973FAC"/>
    <w:rsid w:val="00976333"/>
    <w:rsid w:val="00980492"/>
    <w:rsid w:val="00981806"/>
    <w:rsid w:val="00982356"/>
    <w:rsid w:val="0098712F"/>
    <w:rsid w:val="00995F3A"/>
    <w:rsid w:val="009A05AB"/>
    <w:rsid w:val="009A0AD5"/>
    <w:rsid w:val="009A0DEF"/>
    <w:rsid w:val="009A1665"/>
    <w:rsid w:val="009A289D"/>
    <w:rsid w:val="009A2AAC"/>
    <w:rsid w:val="009A2F70"/>
    <w:rsid w:val="009A3246"/>
    <w:rsid w:val="009A61E0"/>
    <w:rsid w:val="009B28F3"/>
    <w:rsid w:val="009B3019"/>
    <w:rsid w:val="009B3295"/>
    <w:rsid w:val="009B42D3"/>
    <w:rsid w:val="009B5D3A"/>
    <w:rsid w:val="009C563C"/>
    <w:rsid w:val="009C6AF8"/>
    <w:rsid w:val="009D328D"/>
    <w:rsid w:val="009D7B36"/>
    <w:rsid w:val="009D7EFF"/>
    <w:rsid w:val="009E5724"/>
    <w:rsid w:val="009F5D59"/>
    <w:rsid w:val="00A00E5D"/>
    <w:rsid w:val="00A12A49"/>
    <w:rsid w:val="00A140E7"/>
    <w:rsid w:val="00A20930"/>
    <w:rsid w:val="00A25A7A"/>
    <w:rsid w:val="00A27055"/>
    <w:rsid w:val="00A274B7"/>
    <w:rsid w:val="00A367B4"/>
    <w:rsid w:val="00A52859"/>
    <w:rsid w:val="00A54E01"/>
    <w:rsid w:val="00A57EDF"/>
    <w:rsid w:val="00A62DC8"/>
    <w:rsid w:val="00A62E89"/>
    <w:rsid w:val="00A6428B"/>
    <w:rsid w:val="00A64965"/>
    <w:rsid w:val="00A671EF"/>
    <w:rsid w:val="00A72071"/>
    <w:rsid w:val="00A72C68"/>
    <w:rsid w:val="00A73EE4"/>
    <w:rsid w:val="00A74ADA"/>
    <w:rsid w:val="00A83896"/>
    <w:rsid w:val="00A83D70"/>
    <w:rsid w:val="00A84286"/>
    <w:rsid w:val="00A84D74"/>
    <w:rsid w:val="00A85A44"/>
    <w:rsid w:val="00A870FB"/>
    <w:rsid w:val="00A90913"/>
    <w:rsid w:val="00A92DCF"/>
    <w:rsid w:val="00A93A00"/>
    <w:rsid w:val="00A97810"/>
    <w:rsid w:val="00AA28BF"/>
    <w:rsid w:val="00AA451D"/>
    <w:rsid w:val="00AB1F88"/>
    <w:rsid w:val="00AB62EA"/>
    <w:rsid w:val="00AC1275"/>
    <w:rsid w:val="00AC1E31"/>
    <w:rsid w:val="00AC3B76"/>
    <w:rsid w:val="00AD10FC"/>
    <w:rsid w:val="00AD63A0"/>
    <w:rsid w:val="00AD7997"/>
    <w:rsid w:val="00AE03C4"/>
    <w:rsid w:val="00AE4398"/>
    <w:rsid w:val="00AE46C6"/>
    <w:rsid w:val="00AE5C40"/>
    <w:rsid w:val="00AE7E27"/>
    <w:rsid w:val="00AF1CF2"/>
    <w:rsid w:val="00AF52C2"/>
    <w:rsid w:val="00AF541F"/>
    <w:rsid w:val="00AF5DF8"/>
    <w:rsid w:val="00B02716"/>
    <w:rsid w:val="00B052FC"/>
    <w:rsid w:val="00B076D4"/>
    <w:rsid w:val="00B07A71"/>
    <w:rsid w:val="00B11A9C"/>
    <w:rsid w:val="00B16848"/>
    <w:rsid w:val="00B20243"/>
    <w:rsid w:val="00B21D70"/>
    <w:rsid w:val="00B222A9"/>
    <w:rsid w:val="00B23452"/>
    <w:rsid w:val="00B236D3"/>
    <w:rsid w:val="00B24114"/>
    <w:rsid w:val="00B25C04"/>
    <w:rsid w:val="00B30984"/>
    <w:rsid w:val="00B3107A"/>
    <w:rsid w:val="00B31954"/>
    <w:rsid w:val="00B359E8"/>
    <w:rsid w:val="00B53B61"/>
    <w:rsid w:val="00B53FD4"/>
    <w:rsid w:val="00B54F10"/>
    <w:rsid w:val="00B728C5"/>
    <w:rsid w:val="00B739DE"/>
    <w:rsid w:val="00B80EC3"/>
    <w:rsid w:val="00B81913"/>
    <w:rsid w:val="00B829C0"/>
    <w:rsid w:val="00B969DD"/>
    <w:rsid w:val="00B96D7C"/>
    <w:rsid w:val="00B97A32"/>
    <w:rsid w:val="00BA1618"/>
    <w:rsid w:val="00BA562B"/>
    <w:rsid w:val="00BA5AE7"/>
    <w:rsid w:val="00BA679B"/>
    <w:rsid w:val="00BB0326"/>
    <w:rsid w:val="00BB7776"/>
    <w:rsid w:val="00BC0C23"/>
    <w:rsid w:val="00BC11BB"/>
    <w:rsid w:val="00BC2DC1"/>
    <w:rsid w:val="00BC32F9"/>
    <w:rsid w:val="00BC5AB0"/>
    <w:rsid w:val="00BC7768"/>
    <w:rsid w:val="00BC7AE8"/>
    <w:rsid w:val="00BD11CD"/>
    <w:rsid w:val="00BD1CEE"/>
    <w:rsid w:val="00BD2D84"/>
    <w:rsid w:val="00BD398D"/>
    <w:rsid w:val="00BD4F03"/>
    <w:rsid w:val="00BE0679"/>
    <w:rsid w:val="00BE07AA"/>
    <w:rsid w:val="00BE0F6C"/>
    <w:rsid w:val="00BE448B"/>
    <w:rsid w:val="00BE50D6"/>
    <w:rsid w:val="00BE6C47"/>
    <w:rsid w:val="00BF08E0"/>
    <w:rsid w:val="00BF194B"/>
    <w:rsid w:val="00BF32C7"/>
    <w:rsid w:val="00BF4F36"/>
    <w:rsid w:val="00BF7967"/>
    <w:rsid w:val="00C009E9"/>
    <w:rsid w:val="00C1202C"/>
    <w:rsid w:val="00C14109"/>
    <w:rsid w:val="00C213FA"/>
    <w:rsid w:val="00C23D52"/>
    <w:rsid w:val="00C25917"/>
    <w:rsid w:val="00C264FF"/>
    <w:rsid w:val="00C269A0"/>
    <w:rsid w:val="00C27146"/>
    <w:rsid w:val="00C33327"/>
    <w:rsid w:val="00C36126"/>
    <w:rsid w:val="00C418D8"/>
    <w:rsid w:val="00C440A3"/>
    <w:rsid w:val="00C44B3C"/>
    <w:rsid w:val="00C4601E"/>
    <w:rsid w:val="00C47C6A"/>
    <w:rsid w:val="00C53DB9"/>
    <w:rsid w:val="00C5488A"/>
    <w:rsid w:val="00C5506A"/>
    <w:rsid w:val="00C55A4F"/>
    <w:rsid w:val="00C57769"/>
    <w:rsid w:val="00C60E3F"/>
    <w:rsid w:val="00C62311"/>
    <w:rsid w:val="00C6516D"/>
    <w:rsid w:val="00C71B2A"/>
    <w:rsid w:val="00C74357"/>
    <w:rsid w:val="00C804DB"/>
    <w:rsid w:val="00C8077A"/>
    <w:rsid w:val="00C80949"/>
    <w:rsid w:val="00C85B91"/>
    <w:rsid w:val="00C9081D"/>
    <w:rsid w:val="00C9227C"/>
    <w:rsid w:val="00C93682"/>
    <w:rsid w:val="00C95E79"/>
    <w:rsid w:val="00CA1AAB"/>
    <w:rsid w:val="00CA2253"/>
    <w:rsid w:val="00CA70C4"/>
    <w:rsid w:val="00CB1E91"/>
    <w:rsid w:val="00CB2BAA"/>
    <w:rsid w:val="00CB7C4A"/>
    <w:rsid w:val="00CB7D37"/>
    <w:rsid w:val="00CC1464"/>
    <w:rsid w:val="00CC76A0"/>
    <w:rsid w:val="00CC7A5F"/>
    <w:rsid w:val="00CD370D"/>
    <w:rsid w:val="00CE230E"/>
    <w:rsid w:val="00CE28CC"/>
    <w:rsid w:val="00CF183B"/>
    <w:rsid w:val="00CF18BD"/>
    <w:rsid w:val="00D03B85"/>
    <w:rsid w:val="00D10E8D"/>
    <w:rsid w:val="00D10ED5"/>
    <w:rsid w:val="00D12DC4"/>
    <w:rsid w:val="00D16830"/>
    <w:rsid w:val="00D2080C"/>
    <w:rsid w:val="00D36511"/>
    <w:rsid w:val="00D36984"/>
    <w:rsid w:val="00D44024"/>
    <w:rsid w:val="00D45075"/>
    <w:rsid w:val="00D46351"/>
    <w:rsid w:val="00D4678B"/>
    <w:rsid w:val="00D54FA6"/>
    <w:rsid w:val="00D646D0"/>
    <w:rsid w:val="00D7027E"/>
    <w:rsid w:val="00D71081"/>
    <w:rsid w:val="00D710B5"/>
    <w:rsid w:val="00D75B60"/>
    <w:rsid w:val="00D80EF8"/>
    <w:rsid w:val="00D900C3"/>
    <w:rsid w:val="00D9183E"/>
    <w:rsid w:val="00D91F8E"/>
    <w:rsid w:val="00D959FE"/>
    <w:rsid w:val="00D96182"/>
    <w:rsid w:val="00D96C3D"/>
    <w:rsid w:val="00DA1135"/>
    <w:rsid w:val="00DA263F"/>
    <w:rsid w:val="00DA282A"/>
    <w:rsid w:val="00DA5A54"/>
    <w:rsid w:val="00DA61D6"/>
    <w:rsid w:val="00DA7E67"/>
    <w:rsid w:val="00DB37EB"/>
    <w:rsid w:val="00DB41AE"/>
    <w:rsid w:val="00DB5C10"/>
    <w:rsid w:val="00DB6663"/>
    <w:rsid w:val="00DB757F"/>
    <w:rsid w:val="00DC4CC9"/>
    <w:rsid w:val="00DC639A"/>
    <w:rsid w:val="00DC674C"/>
    <w:rsid w:val="00DD1F4D"/>
    <w:rsid w:val="00DD2F1D"/>
    <w:rsid w:val="00DD3B61"/>
    <w:rsid w:val="00DD3E3C"/>
    <w:rsid w:val="00DE2539"/>
    <w:rsid w:val="00DE3DA0"/>
    <w:rsid w:val="00DE5609"/>
    <w:rsid w:val="00DE73F8"/>
    <w:rsid w:val="00DF421D"/>
    <w:rsid w:val="00DF42B4"/>
    <w:rsid w:val="00DF445B"/>
    <w:rsid w:val="00DF6595"/>
    <w:rsid w:val="00E0199E"/>
    <w:rsid w:val="00E019CB"/>
    <w:rsid w:val="00E02562"/>
    <w:rsid w:val="00E03395"/>
    <w:rsid w:val="00E06BD1"/>
    <w:rsid w:val="00E10658"/>
    <w:rsid w:val="00E1086F"/>
    <w:rsid w:val="00E13AC9"/>
    <w:rsid w:val="00E1510B"/>
    <w:rsid w:val="00E21E31"/>
    <w:rsid w:val="00E307B9"/>
    <w:rsid w:val="00E30D76"/>
    <w:rsid w:val="00E3430F"/>
    <w:rsid w:val="00E3530B"/>
    <w:rsid w:val="00E35FEA"/>
    <w:rsid w:val="00E4346C"/>
    <w:rsid w:val="00E442DE"/>
    <w:rsid w:val="00E44EA7"/>
    <w:rsid w:val="00E50AE0"/>
    <w:rsid w:val="00E55FF2"/>
    <w:rsid w:val="00E61976"/>
    <w:rsid w:val="00E743F2"/>
    <w:rsid w:val="00E75864"/>
    <w:rsid w:val="00E8057C"/>
    <w:rsid w:val="00E810B6"/>
    <w:rsid w:val="00E823FA"/>
    <w:rsid w:val="00E825F7"/>
    <w:rsid w:val="00E83B1D"/>
    <w:rsid w:val="00E924B1"/>
    <w:rsid w:val="00E97BB1"/>
    <w:rsid w:val="00EA07B4"/>
    <w:rsid w:val="00EA150E"/>
    <w:rsid w:val="00EA2B1B"/>
    <w:rsid w:val="00EA381D"/>
    <w:rsid w:val="00EB0042"/>
    <w:rsid w:val="00EB0226"/>
    <w:rsid w:val="00EC37A1"/>
    <w:rsid w:val="00EC5060"/>
    <w:rsid w:val="00EC6781"/>
    <w:rsid w:val="00EE0B35"/>
    <w:rsid w:val="00EE2057"/>
    <w:rsid w:val="00EE7669"/>
    <w:rsid w:val="00EE7AFB"/>
    <w:rsid w:val="00F034DF"/>
    <w:rsid w:val="00F04BBC"/>
    <w:rsid w:val="00F06088"/>
    <w:rsid w:val="00F078A7"/>
    <w:rsid w:val="00F108BD"/>
    <w:rsid w:val="00F118F8"/>
    <w:rsid w:val="00F135CB"/>
    <w:rsid w:val="00F152DE"/>
    <w:rsid w:val="00F2047C"/>
    <w:rsid w:val="00F20887"/>
    <w:rsid w:val="00F22C68"/>
    <w:rsid w:val="00F26572"/>
    <w:rsid w:val="00F30A59"/>
    <w:rsid w:val="00F31360"/>
    <w:rsid w:val="00F32427"/>
    <w:rsid w:val="00F33EA9"/>
    <w:rsid w:val="00F41934"/>
    <w:rsid w:val="00F4632A"/>
    <w:rsid w:val="00F56B38"/>
    <w:rsid w:val="00F60956"/>
    <w:rsid w:val="00F61E2D"/>
    <w:rsid w:val="00F63961"/>
    <w:rsid w:val="00F6446B"/>
    <w:rsid w:val="00F66C60"/>
    <w:rsid w:val="00F735E7"/>
    <w:rsid w:val="00F740E1"/>
    <w:rsid w:val="00F75324"/>
    <w:rsid w:val="00F75C32"/>
    <w:rsid w:val="00F903F1"/>
    <w:rsid w:val="00F9385E"/>
    <w:rsid w:val="00F944EC"/>
    <w:rsid w:val="00F951BC"/>
    <w:rsid w:val="00FA4071"/>
    <w:rsid w:val="00FA53E8"/>
    <w:rsid w:val="00FA590C"/>
    <w:rsid w:val="00FB6A27"/>
    <w:rsid w:val="00FB6A9B"/>
    <w:rsid w:val="00FC57C1"/>
    <w:rsid w:val="00FC5B9D"/>
    <w:rsid w:val="00FD13FC"/>
    <w:rsid w:val="00FE144D"/>
    <w:rsid w:val="00FE50F7"/>
    <w:rsid w:val="00FF07CC"/>
    <w:rsid w:val="00FF1090"/>
    <w:rsid w:val="00FF277B"/>
    <w:rsid w:val="0923666A"/>
    <w:rsid w:val="0BA1B5B5"/>
    <w:rsid w:val="1330873E"/>
    <w:rsid w:val="283E1D70"/>
    <w:rsid w:val="37636A94"/>
    <w:rsid w:val="437DDF17"/>
    <w:rsid w:val="55098790"/>
    <w:rsid w:val="56F64345"/>
    <w:rsid w:val="5B3ACF57"/>
    <w:rsid w:val="65189772"/>
    <w:rsid w:val="75D26FFD"/>
    <w:rsid w:val="797D2A33"/>
    <w:rsid w:val="7EE80D76"/>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AE7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2056D"/>
    <w:pPr>
      <w:spacing w:after="120" w:line="276" w:lineRule="auto"/>
      <w:jc w:val="both"/>
    </w:pPr>
    <w:rPr>
      <w:rFonts w:ascii="Calibri" w:hAnsi="Calibri"/>
      <w:sz w:val="22"/>
    </w:rPr>
  </w:style>
  <w:style w:type="paragraph" w:styleId="berschrift1">
    <w:name w:val="heading 1"/>
    <w:basedOn w:val="Standard"/>
    <w:next w:val="Standard"/>
    <w:link w:val="berschrift1Zchn"/>
    <w:uiPriority w:val="9"/>
    <w:qFormat/>
    <w:rsid w:val="00201227"/>
    <w:pPr>
      <w:keepNext/>
      <w:keepLines/>
      <w:spacing w:before="240" w:after="360" w:line="240" w:lineRule="auto"/>
      <w:outlineLvl w:val="0"/>
    </w:pPr>
    <w:rPr>
      <w:rFonts w:ascii="Arial" w:eastAsiaTheme="majorEastAsia" w:hAnsi="Arial" w:cs="Times New Roman (Überschriften"/>
      <w:b/>
      <w:caps/>
      <w:color w:val="002060"/>
      <w:sz w:val="44"/>
      <w:szCs w:val="32"/>
    </w:rPr>
  </w:style>
  <w:style w:type="paragraph" w:styleId="berschrift2">
    <w:name w:val="heading 2"/>
    <w:basedOn w:val="Standard"/>
    <w:next w:val="Standard"/>
    <w:link w:val="berschrift2Zchn"/>
    <w:uiPriority w:val="9"/>
    <w:unhideWhenUsed/>
    <w:qFormat/>
    <w:rsid w:val="00775F41"/>
    <w:pPr>
      <w:keepNext/>
      <w:keepLines/>
      <w:spacing w:before="240" w:after="240" w:line="240" w:lineRule="auto"/>
      <w:outlineLvl w:val="1"/>
    </w:pPr>
    <w:rPr>
      <w:rFonts w:ascii="Arial" w:eastAsiaTheme="majorEastAsia" w:hAnsi="Arial" w:cstheme="majorBidi"/>
      <w:b/>
      <w:color w:val="0F95B5"/>
      <w:sz w:val="28"/>
      <w:szCs w:val="26"/>
    </w:rPr>
  </w:style>
  <w:style w:type="paragraph" w:styleId="berschrift3">
    <w:name w:val="heading 3"/>
    <w:basedOn w:val="Standard"/>
    <w:next w:val="Standard"/>
    <w:link w:val="berschrift3Zchn"/>
    <w:uiPriority w:val="9"/>
    <w:unhideWhenUsed/>
    <w:qFormat/>
    <w:rsid w:val="00201227"/>
    <w:pPr>
      <w:keepNext/>
      <w:keepLines/>
      <w:spacing w:before="120" w:after="240" w:line="240" w:lineRule="auto"/>
      <w:outlineLvl w:val="2"/>
    </w:pPr>
    <w:rPr>
      <w:rFonts w:asciiTheme="majorHAnsi" w:eastAsiaTheme="majorEastAsia" w:hAnsiTheme="majorHAnsi" w:cstheme="majorBidi"/>
      <w:b/>
      <w:color w:val="002060"/>
      <w:sz w:val="24"/>
    </w:rPr>
  </w:style>
  <w:style w:type="paragraph" w:styleId="berschrift4">
    <w:name w:val="heading 4"/>
    <w:basedOn w:val="Standard"/>
    <w:next w:val="Standard"/>
    <w:link w:val="berschrift4Zchn"/>
    <w:uiPriority w:val="9"/>
    <w:unhideWhenUsed/>
    <w:qFormat/>
    <w:rsid w:val="00775F41"/>
    <w:pPr>
      <w:keepNext/>
      <w:keepLines/>
      <w:spacing w:line="240" w:lineRule="auto"/>
      <w:outlineLvl w:val="3"/>
    </w:pPr>
    <w:rPr>
      <w:rFonts w:asciiTheme="majorHAnsi" w:eastAsiaTheme="majorEastAsia" w:hAnsiTheme="majorHAnsi" w:cstheme="majorBidi"/>
      <w:b/>
      <w:iCs/>
      <w:color w:val="0F95B5"/>
    </w:rPr>
  </w:style>
  <w:style w:type="paragraph" w:styleId="berschrift5">
    <w:name w:val="heading 5"/>
    <w:basedOn w:val="Standard"/>
    <w:next w:val="Standard"/>
    <w:link w:val="berschrift5Zchn"/>
    <w:uiPriority w:val="9"/>
    <w:semiHidden/>
    <w:unhideWhenUsed/>
    <w:rsid w:val="00E924B1"/>
    <w:pPr>
      <w:keepNext/>
      <w:keepLines/>
      <w:spacing w:before="40"/>
      <w:outlineLvl w:val="4"/>
    </w:pPr>
    <w:rPr>
      <w:rFonts w:asciiTheme="majorHAnsi" w:eastAsiaTheme="majorEastAsia" w:hAnsiTheme="majorHAnsi" w:cstheme="majorBidi"/>
      <w:color w:val="1D959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01227"/>
    <w:rPr>
      <w:rFonts w:ascii="Arial" w:eastAsiaTheme="majorEastAsia" w:hAnsi="Arial" w:cs="Times New Roman (Überschriften"/>
      <w:b/>
      <w:caps/>
      <w:color w:val="002060"/>
      <w:sz w:val="44"/>
      <w:szCs w:val="32"/>
    </w:rPr>
  </w:style>
  <w:style w:type="paragraph" w:styleId="Titel">
    <w:name w:val="Title"/>
    <w:basedOn w:val="Standard"/>
    <w:next w:val="Standard"/>
    <w:link w:val="TitelZchn"/>
    <w:uiPriority w:val="10"/>
    <w:qFormat/>
    <w:rsid w:val="007314C2"/>
    <w:pPr>
      <w:spacing w:line="240" w:lineRule="auto"/>
      <w:contextualSpacing/>
    </w:pPr>
    <w:rPr>
      <w:rFonts w:ascii="Arial" w:eastAsiaTheme="majorEastAsia" w:hAnsi="Arial" w:cstheme="majorBidi"/>
      <w:b/>
      <w:color w:val="002060"/>
      <w:spacing w:val="-10"/>
      <w:kern w:val="28"/>
      <w:sz w:val="60"/>
      <w:szCs w:val="56"/>
    </w:rPr>
  </w:style>
  <w:style w:type="character" w:customStyle="1" w:styleId="TitelZchn">
    <w:name w:val="Titel Zchn"/>
    <w:basedOn w:val="Absatz-Standardschriftart"/>
    <w:link w:val="Titel"/>
    <w:uiPriority w:val="10"/>
    <w:rsid w:val="007314C2"/>
    <w:rPr>
      <w:rFonts w:ascii="Arial" w:eastAsiaTheme="majorEastAsia" w:hAnsi="Arial" w:cstheme="majorBidi"/>
      <w:b/>
      <w:color w:val="002060"/>
      <w:spacing w:val="-10"/>
      <w:kern w:val="28"/>
      <w:sz w:val="60"/>
      <w:szCs w:val="56"/>
    </w:rPr>
  </w:style>
  <w:style w:type="table" w:customStyle="1" w:styleId="Formatvorlage1">
    <w:name w:val="Formatvorlage 1"/>
    <w:basedOn w:val="NormaleTabelle"/>
    <w:uiPriority w:val="99"/>
    <w:rsid w:val="00DD2F1D"/>
    <w:rPr>
      <w:rFonts w:ascii="Arial" w:hAnsi="Arial"/>
    </w:rPr>
    <w:tblPr/>
  </w:style>
  <w:style w:type="character" w:customStyle="1" w:styleId="berschrift2Zchn">
    <w:name w:val="Überschrift 2 Zchn"/>
    <w:basedOn w:val="Absatz-Standardschriftart"/>
    <w:link w:val="berschrift2"/>
    <w:uiPriority w:val="9"/>
    <w:rsid w:val="00775F41"/>
    <w:rPr>
      <w:rFonts w:ascii="Arial" w:eastAsiaTheme="majorEastAsia" w:hAnsi="Arial" w:cstheme="majorBidi"/>
      <w:b/>
      <w:color w:val="0F95B5"/>
      <w:sz w:val="28"/>
      <w:szCs w:val="26"/>
    </w:rPr>
  </w:style>
  <w:style w:type="character" w:customStyle="1" w:styleId="berschrift3Zchn">
    <w:name w:val="Überschrift 3 Zchn"/>
    <w:basedOn w:val="Absatz-Standardschriftart"/>
    <w:link w:val="berschrift3"/>
    <w:uiPriority w:val="9"/>
    <w:rsid w:val="00201227"/>
    <w:rPr>
      <w:rFonts w:asciiTheme="majorHAnsi" w:eastAsiaTheme="majorEastAsia" w:hAnsiTheme="majorHAnsi" w:cstheme="majorBidi"/>
      <w:b/>
      <w:color w:val="002060"/>
    </w:rPr>
  </w:style>
  <w:style w:type="character" w:customStyle="1" w:styleId="berschrift4Zchn">
    <w:name w:val="Überschrift 4 Zchn"/>
    <w:basedOn w:val="Absatz-Standardschriftart"/>
    <w:link w:val="berschrift4"/>
    <w:uiPriority w:val="9"/>
    <w:rsid w:val="00775F41"/>
    <w:rPr>
      <w:rFonts w:asciiTheme="majorHAnsi" w:eastAsiaTheme="majorEastAsia" w:hAnsiTheme="majorHAnsi" w:cstheme="majorBidi"/>
      <w:b/>
      <w:iCs/>
      <w:color w:val="0F95B5"/>
      <w:sz w:val="22"/>
    </w:rPr>
  </w:style>
  <w:style w:type="character" w:customStyle="1" w:styleId="berschrift5Zchn">
    <w:name w:val="Überschrift 5 Zchn"/>
    <w:basedOn w:val="Absatz-Standardschriftart"/>
    <w:link w:val="berschrift5"/>
    <w:uiPriority w:val="9"/>
    <w:semiHidden/>
    <w:rsid w:val="00E924B1"/>
    <w:rPr>
      <w:rFonts w:asciiTheme="majorHAnsi" w:eastAsiaTheme="majorEastAsia" w:hAnsiTheme="majorHAnsi" w:cstheme="majorBidi"/>
      <w:color w:val="1D959E"/>
      <w:sz w:val="22"/>
    </w:rPr>
  </w:style>
  <w:style w:type="paragraph" w:styleId="Untertitel">
    <w:name w:val="Subtitle"/>
    <w:basedOn w:val="Standard"/>
    <w:next w:val="Standard"/>
    <w:link w:val="UntertitelZchn"/>
    <w:uiPriority w:val="11"/>
    <w:qFormat/>
    <w:rsid w:val="00C1202C"/>
    <w:pPr>
      <w:numPr>
        <w:ilvl w:val="1"/>
      </w:numPr>
      <w:spacing w:line="240" w:lineRule="auto"/>
    </w:pPr>
    <w:rPr>
      <w:rFonts w:eastAsiaTheme="minorEastAsia"/>
      <w:color w:val="58B6C0" w:themeColor="accent2"/>
      <w:spacing w:val="15"/>
      <w:szCs w:val="22"/>
    </w:rPr>
  </w:style>
  <w:style w:type="character" w:customStyle="1" w:styleId="UntertitelZchn">
    <w:name w:val="Untertitel Zchn"/>
    <w:basedOn w:val="Absatz-Standardschriftart"/>
    <w:link w:val="Untertitel"/>
    <w:uiPriority w:val="11"/>
    <w:rsid w:val="00C1202C"/>
    <w:rPr>
      <w:rFonts w:eastAsiaTheme="minorEastAsia"/>
      <w:color w:val="58B6C0" w:themeColor="accent2"/>
      <w:spacing w:val="15"/>
      <w:sz w:val="22"/>
      <w:szCs w:val="22"/>
    </w:rPr>
  </w:style>
  <w:style w:type="character" w:styleId="IntensiverVerweis">
    <w:name w:val="Intense Reference"/>
    <w:basedOn w:val="Absatz-Standardschriftart"/>
    <w:uiPriority w:val="32"/>
    <w:qFormat/>
    <w:rsid w:val="007314C2"/>
    <w:rPr>
      <w:b/>
      <w:bCs/>
      <w:smallCaps/>
      <w:color w:val="002060"/>
      <w:spacing w:val="5"/>
    </w:rPr>
  </w:style>
  <w:style w:type="paragraph" w:styleId="Listenabsatz">
    <w:name w:val="List Paragraph"/>
    <w:basedOn w:val="Standard"/>
    <w:uiPriority w:val="34"/>
    <w:qFormat/>
    <w:rsid w:val="002B0FEA"/>
    <w:pPr>
      <w:ind w:left="720"/>
      <w:contextualSpacing/>
    </w:pPr>
  </w:style>
  <w:style w:type="character" w:styleId="Buchtitel">
    <w:name w:val="Book Title"/>
    <w:basedOn w:val="Absatz-Standardschriftart"/>
    <w:uiPriority w:val="33"/>
    <w:qFormat/>
    <w:rsid w:val="002B0FEA"/>
    <w:rPr>
      <w:b/>
      <w:bCs/>
      <w:i/>
      <w:iCs/>
      <w:spacing w:val="5"/>
    </w:rPr>
  </w:style>
  <w:style w:type="paragraph" w:styleId="IntensivesZitat">
    <w:name w:val="Intense Quote"/>
    <w:basedOn w:val="Standard"/>
    <w:next w:val="Standard"/>
    <w:link w:val="IntensivesZitatZchn"/>
    <w:uiPriority w:val="30"/>
    <w:qFormat/>
    <w:rsid w:val="00775F41"/>
    <w:pPr>
      <w:pBdr>
        <w:top w:val="single" w:sz="4" w:space="10" w:color="1D959E"/>
        <w:bottom w:val="single" w:sz="4" w:space="10" w:color="1D959E"/>
      </w:pBdr>
      <w:spacing w:before="360" w:after="360" w:line="240" w:lineRule="auto"/>
      <w:ind w:left="862" w:right="862"/>
      <w:jc w:val="center"/>
    </w:pPr>
    <w:rPr>
      <w:rFonts w:cs="Times New Roman (Textkörper CS)"/>
      <w:b/>
      <w:iCs/>
      <w:color w:val="0F95B5"/>
    </w:rPr>
  </w:style>
  <w:style w:type="character" w:customStyle="1" w:styleId="IntensivesZitatZchn">
    <w:name w:val="Intensives Zitat Zchn"/>
    <w:basedOn w:val="Absatz-Standardschriftart"/>
    <w:link w:val="IntensivesZitat"/>
    <w:uiPriority w:val="30"/>
    <w:rsid w:val="00775F41"/>
    <w:rPr>
      <w:rFonts w:ascii="Calibri" w:hAnsi="Calibri" w:cs="Times New Roman (Textkörper CS)"/>
      <w:b/>
      <w:iCs/>
      <w:color w:val="0F95B5"/>
      <w:sz w:val="22"/>
    </w:rPr>
  </w:style>
  <w:style w:type="paragraph" w:styleId="Zitat">
    <w:name w:val="Quote"/>
    <w:basedOn w:val="Standard"/>
    <w:next w:val="Standard"/>
    <w:link w:val="ZitatZchn"/>
    <w:uiPriority w:val="29"/>
    <w:qFormat/>
    <w:rsid w:val="002B0FEA"/>
    <w:pPr>
      <w:spacing w:before="200" w:after="160"/>
      <w:ind w:left="864" w:right="864"/>
      <w:jc w:val="center"/>
    </w:pPr>
    <w:rPr>
      <w:i/>
      <w:iCs/>
      <w:color w:val="75BDA7" w:themeColor="accent3"/>
    </w:rPr>
  </w:style>
  <w:style w:type="character" w:customStyle="1" w:styleId="ZitatZchn">
    <w:name w:val="Zitat Zchn"/>
    <w:basedOn w:val="Absatz-Standardschriftart"/>
    <w:link w:val="Zitat"/>
    <w:uiPriority w:val="29"/>
    <w:rsid w:val="002B0FEA"/>
    <w:rPr>
      <w:i/>
      <w:iCs/>
      <w:color w:val="75BDA7" w:themeColor="accent3"/>
      <w:sz w:val="20"/>
    </w:rPr>
  </w:style>
  <w:style w:type="character" w:styleId="Fett">
    <w:name w:val="Strong"/>
    <w:basedOn w:val="Absatz-Standardschriftart"/>
    <w:uiPriority w:val="22"/>
    <w:qFormat/>
    <w:rsid w:val="002B0FEA"/>
    <w:rPr>
      <w:b/>
      <w:bCs/>
    </w:rPr>
  </w:style>
  <w:style w:type="character" w:styleId="IntensiveHervorhebung">
    <w:name w:val="Intense Emphasis"/>
    <w:basedOn w:val="Absatz-Standardschriftart"/>
    <w:uiPriority w:val="21"/>
    <w:qFormat/>
    <w:rsid w:val="00775F41"/>
    <w:rPr>
      <w:i/>
      <w:iCs/>
      <w:color w:val="0F95B5"/>
    </w:rPr>
  </w:style>
  <w:style w:type="character" w:styleId="Hervorhebung">
    <w:name w:val="Emphasis"/>
    <w:basedOn w:val="Absatz-Standardschriftart"/>
    <w:uiPriority w:val="20"/>
    <w:qFormat/>
    <w:rsid w:val="002B0FEA"/>
    <w:rPr>
      <w:i/>
      <w:iCs/>
    </w:rPr>
  </w:style>
  <w:style w:type="character" w:styleId="SchwacheHervorhebung">
    <w:name w:val="Subtle Emphasis"/>
    <w:basedOn w:val="Absatz-Standardschriftart"/>
    <w:uiPriority w:val="19"/>
    <w:qFormat/>
    <w:rsid w:val="002B0FEA"/>
    <w:rPr>
      <w:i/>
      <w:iCs/>
      <w:color w:val="404040" w:themeColor="text1" w:themeTint="BF"/>
    </w:rPr>
  </w:style>
  <w:style w:type="paragraph" w:styleId="Kopfzeile">
    <w:name w:val="header"/>
    <w:basedOn w:val="Standard"/>
    <w:link w:val="KopfzeileZchn"/>
    <w:uiPriority w:val="99"/>
    <w:unhideWhenUsed/>
    <w:rsid w:val="002B0FEA"/>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B0FEA"/>
    <w:rPr>
      <w:sz w:val="20"/>
    </w:rPr>
  </w:style>
  <w:style w:type="paragraph" w:styleId="Fuzeile">
    <w:name w:val="footer"/>
    <w:basedOn w:val="Standard"/>
    <w:link w:val="FuzeileZchn"/>
    <w:uiPriority w:val="99"/>
    <w:unhideWhenUsed/>
    <w:rsid w:val="002B0FEA"/>
    <w:pPr>
      <w:tabs>
        <w:tab w:val="center" w:pos="4536"/>
        <w:tab w:val="right" w:pos="9072"/>
      </w:tabs>
      <w:spacing w:line="240" w:lineRule="auto"/>
    </w:pPr>
    <w:rPr>
      <w:color w:val="7F7F7F" w:themeColor="text1" w:themeTint="80"/>
      <w:sz w:val="16"/>
    </w:rPr>
  </w:style>
  <w:style w:type="character" w:customStyle="1" w:styleId="FuzeileZchn">
    <w:name w:val="Fußzeile Zchn"/>
    <w:basedOn w:val="Absatz-Standardschriftart"/>
    <w:link w:val="Fuzeile"/>
    <w:uiPriority w:val="99"/>
    <w:rsid w:val="002B0FEA"/>
    <w:rPr>
      <w:color w:val="7F7F7F" w:themeColor="text1" w:themeTint="80"/>
      <w:sz w:val="16"/>
    </w:rPr>
  </w:style>
  <w:style w:type="character" w:styleId="Hyperlink">
    <w:name w:val="Hyperlink"/>
    <w:basedOn w:val="Absatz-Standardschriftart"/>
    <w:uiPriority w:val="99"/>
    <w:unhideWhenUsed/>
    <w:rsid w:val="008F2F0E"/>
    <w:rPr>
      <w:color w:val="EA4F60"/>
      <w:u w:val="single"/>
    </w:rPr>
  </w:style>
  <w:style w:type="character" w:styleId="BesuchterLink">
    <w:name w:val="FollowedHyperlink"/>
    <w:basedOn w:val="Absatz-Standardschriftart"/>
    <w:uiPriority w:val="99"/>
    <w:semiHidden/>
    <w:unhideWhenUsed/>
    <w:rsid w:val="00952996"/>
    <w:rPr>
      <w:color w:val="9F6715" w:themeColor="followedHyperlink"/>
      <w:u w:val="single"/>
    </w:rPr>
  </w:style>
  <w:style w:type="paragraph" w:styleId="KeinLeerraum">
    <w:name w:val="No Spacing"/>
    <w:uiPriority w:val="1"/>
    <w:rsid w:val="004D7B46"/>
    <w:rPr>
      <w:sz w:val="20"/>
    </w:rPr>
  </w:style>
  <w:style w:type="table" w:styleId="Tabellenraster">
    <w:name w:val="Table Grid"/>
    <w:basedOn w:val="NormaleTabelle"/>
    <w:uiPriority w:val="39"/>
    <w:rsid w:val="009A2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BD11CD"/>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insideV w:val="nil"/>
        </w:tcBorders>
        <w:shd w:val="clear" w:color="auto" w:fill="3494BA" w:themeFill="accent1"/>
      </w:tcPr>
    </w:tblStylePr>
    <w:tblStylePr w:type="lastRow">
      <w:rPr>
        <w:b/>
        <w:bCs/>
      </w:rPr>
      <w:tblPr/>
      <w:tcPr>
        <w:tcBorders>
          <w:top w:val="doub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table" w:styleId="Gitternetztabelle4Akzent4">
    <w:name w:val="Grid Table 4 Accent 4"/>
    <w:basedOn w:val="NormaleTabelle"/>
    <w:uiPriority w:val="49"/>
    <w:rsid w:val="009A289D"/>
    <w:tblPr>
      <w:tblStyleRowBandSize w:val="1"/>
      <w:tblStyleColBandSize w:val="1"/>
      <w:tblBorders>
        <w:top w:val="single" w:sz="4" w:space="0" w:color="AFB9BB" w:themeColor="accent4" w:themeTint="99"/>
        <w:left w:val="single" w:sz="4" w:space="0" w:color="AFB9BB" w:themeColor="accent4" w:themeTint="99"/>
        <w:bottom w:val="single" w:sz="4" w:space="0" w:color="AFB9BB" w:themeColor="accent4" w:themeTint="99"/>
        <w:right w:val="single" w:sz="4" w:space="0" w:color="AFB9BB" w:themeColor="accent4" w:themeTint="99"/>
        <w:insideH w:val="single" w:sz="4" w:space="0" w:color="AFB9BB" w:themeColor="accent4" w:themeTint="99"/>
        <w:insideV w:val="single" w:sz="4" w:space="0" w:color="AFB9BB" w:themeColor="accent4" w:themeTint="99"/>
      </w:tblBorders>
    </w:tblPr>
    <w:tblStylePr w:type="firstRow">
      <w:rPr>
        <w:b/>
        <w:bCs/>
        <w:color w:val="FFFFFF" w:themeColor="background1"/>
      </w:rPr>
      <w:tblPr/>
      <w:tcPr>
        <w:tcBorders>
          <w:top w:val="single" w:sz="4" w:space="0" w:color="7A8C8E" w:themeColor="accent4"/>
          <w:left w:val="single" w:sz="4" w:space="0" w:color="7A8C8E" w:themeColor="accent4"/>
          <w:bottom w:val="single" w:sz="4" w:space="0" w:color="7A8C8E" w:themeColor="accent4"/>
          <w:right w:val="single" w:sz="4" w:space="0" w:color="7A8C8E" w:themeColor="accent4"/>
          <w:insideH w:val="nil"/>
          <w:insideV w:val="nil"/>
        </w:tcBorders>
        <w:shd w:val="clear" w:color="auto" w:fill="7A8C8E" w:themeFill="accent4"/>
      </w:tcPr>
    </w:tblStylePr>
    <w:tblStylePr w:type="lastRow">
      <w:rPr>
        <w:b/>
        <w:bCs/>
      </w:rPr>
      <w:tblPr/>
      <w:tcPr>
        <w:tcBorders>
          <w:top w:val="double" w:sz="4" w:space="0" w:color="7A8C8E" w:themeColor="accent4"/>
        </w:tcBorders>
      </w:tcPr>
    </w:tblStylePr>
    <w:tblStylePr w:type="firstCol">
      <w:rPr>
        <w:b/>
        <w:bCs/>
      </w:rPr>
    </w:tblStylePr>
    <w:tblStylePr w:type="lastCol">
      <w:rPr>
        <w:b/>
        <w:bCs/>
      </w:rPr>
    </w:tblStylePr>
    <w:tblStylePr w:type="band1Vert">
      <w:tblPr/>
      <w:tcPr>
        <w:shd w:val="clear" w:color="auto" w:fill="E4E7E8" w:themeFill="accent4" w:themeFillTint="33"/>
      </w:tcPr>
    </w:tblStylePr>
    <w:tblStylePr w:type="band1Horz">
      <w:tblPr/>
      <w:tcPr>
        <w:shd w:val="clear" w:color="auto" w:fill="E4E7E8" w:themeFill="accent4" w:themeFillTint="33"/>
      </w:tcPr>
    </w:tblStylePr>
  </w:style>
  <w:style w:type="table" w:styleId="Gitternetztabelle4Akzent3">
    <w:name w:val="Grid Table 4 Accent 3"/>
    <w:basedOn w:val="NormaleTabelle"/>
    <w:uiPriority w:val="49"/>
    <w:rsid w:val="009A289D"/>
    <w:tblPr>
      <w:tblStyleRowBandSize w:val="1"/>
      <w:tblStyleColBandSize w:val="1"/>
      <w:tblBorders>
        <w:top w:val="single" w:sz="4" w:space="0" w:color="ACD7CA" w:themeColor="accent3" w:themeTint="99"/>
        <w:left w:val="single" w:sz="4" w:space="0" w:color="ACD7CA" w:themeColor="accent3" w:themeTint="99"/>
        <w:bottom w:val="single" w:sz="4" w:space="0" w:color="ACD7CA" w:themeColor="accent3" w:themeTint="99"/>
        <w:right w:val="single" w:sz="4" w:space="0" w:color="ACD7CA" w:themeColor="accent3" w:themeTint="99"/>
        <w:insideH w:val="single" w:sz="4" w:space="0" w:color="ACD7CA" w:themeColor="accent3" w:themeTint="99"/>
        <w:insideV w:val="single" w:sz="4" w:space="0" w:color="ACD7CA" w:themeColor="accent3" w:themeTint="99"/>
      </w:tblBorders>
    </w:tblPr>
    <w:tblStylePr w:type="firstRow">
      <w:rPr>
        <w:b/>
        <w:bCs/>
        <w:color w:val="FFFFFF" w:themeColor="background1"/>
      </w:rPr>
      <w:tblPr/>
      <w:tcPr>
        <w:tcBorders>
          <w:top w:val="single" w:sz="4" w:space="0" w:color="75BDA7" w:themeColor="accent3"/>
          <w:left w:val="single" w:sz="4" w:space="0" w:color="75BDA7" w:themeColor="accent3"/>
          <w:bottom w:val="single" w:sz="4" w:space="0" w:color="75BDA7" w:themeColor="accent3"/>
          <w:right w:val="single" w:sz="4" w:space="0" w:color="75BDA7" w:themeColor="accent3"/>
          <w:insideH w:val="nil"/>
          <w:insideV w:val="nil"/>
        </w:tcBorders>
        <w:shd w:val="clear" w:color="auto" w:fill="75BDA7" w:themeFill="accent3"/>
      </w:tcPr>
    </w:tblStylePr>
    <w:tblStylePr w:type="lastRow">
      <w:rPr>
        <w:b/>
        <w:bCs/>
      </w:rPr>
      <w:tblPr/>
      <w:tcPr>
        <w:tcBorders>
          <w:top w:val="double" w:sz="4" w:space="0" w:color="75BDA7" w:themeColor="accent3"/>
        </w:tcBorders>
      </w:tcPr>
    </w:tblStylePr>
    <w:tblStylePr w:type="firstCol">
      <w:rPr>
        <w:b/>
        <w:bCs/>
      </w:rPr>
    </w:tblStylePr>
    <w:tblStylePr w:type="lastCol">
      <w:rPr>
        <w:b/>
        <w:bCs/>
      </w:rPr>
    </w:tblStylePr>
    <w:tblStylePr w:type="band1Vert">
      <w:tblPr/>
      <w:tcPr>
        <w:shd w:val="clear" w:color="auto" w:fill="E3F1ED" w:themeFill="accent3" w:themeFillTint="33"/>
      </w:tcPr>
    </w:tblStylePr>
    <w:tblStylePr w:type="band1Horz">
      <w:tblPr/>
      <w:tcPr>
        <w:shd w:val="clear" w:color="auto" w:fill="E3F1ED" w:themeFill="accent3" w:themeFillTint="33"/>
      </w:tcPr>
    </w:tblStylePr>
  </w:style>
  <w:style w:type="table" w:styleId="Gitternetztabelle5dunkel">
    <w:name w:val="Grid Table 5 Dark"/>
    <w:basedOn w:val="NormaleTabelle"/>
    <w:uiPriority w:val="50"/>
    <w:rsid w:val="009A28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2">
    <w:name w:val="Grid Table 5 Dark Accent 2"/>
    <w:basedOn w:val="NormaleTabelle"/>
    <w:uiPriority w:val="50"/>
    <w:rsid w:val="009A28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F0F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8B6C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8B6C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8B6C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8B6C0" w:themeFill="accent2"/>
      </w:tcPr>
    </w:tblStylePr>
    <w:tblStylePr w:type="band1Vert">
      <w:tblPr/>
      <w:tcPr>
        <w:shd w:val="clear" w:color="auto" w:fill="BCE1E5" w:themeFill="accent2" w:themeFillTint="66"/>
      </w:tcPr>
    </w:tblStylePr>
    <w:tblStylePr w:type="band1Horz">
      <w:tblPr/>
      <w:tcPr>
        <w:shd w:val="clear" w:color="auto" w:fill="BCE1E5" w:themeFill="accent2" w:themeFillTint="66"/>
      </w:tcPr>
    </w:tblStylePr>
  </w:style>
  <w:style w:type="table" w:styleId="Gitternetztabelle5dunkelAkzent1">
    <w:name w:val="Grid Table 5 Dark Accent 1"/>
    <w:basedOn w:val="NormaleTabelle"/>
    <w:uiPriority w:val="50"/>
    <w:rsid w:val="009A28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EA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494B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494B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494B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494BA" w:themeFill="accent1"/>
      </w:tcPr>
    </w:tblStylePr>
    <w:tblStylePr w:type="band1Vert">
      <w:tblPr/>
      <w:tcPr>
        <w:shd w:val="clear" w:color="auto" w:fill="A9D5E7" w:themeFill="accent1" w:themeFillTint="66"/>
      </w:tcPr>
    </w:tblStylePr>
    <w:tblStylePr w:type="band1Horz">
      <w:tblPr/>
      <w:tcPr>
        <w:shd w:val="clear" w:color="auto" w:fill="A9D5E7" w:themeFill="accent1" w:themeFillTint="66"/>
      </w:tcPr>
    </w:tblStylePr>
  </w:style>
  <w:style w:type="table" w:styleId="Gitternetztabelle6farbigAkzent1">
    <w:name w:val="Grid Table 6 Colorful Accent 1"/>
    <w:basedOn w:val="NormaleTabelle"/>
    <w:uiPriority w:val="51"/>
    <w:rsid w:val="009A289D"/>
    <w:rPr>
      <w:color w:val="276E8B" w:themeColor="accent1" w:themeShade="BF"/>
    </w:rPr>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rPr>
      <w:tblPr/>
      <w:tcPr>
        <w:tcBorders>
          <w:bottom w:val="single" w:sz="12" w:space="0" w:color="7FC0DB" w:themeColor="accent1" w:themeTint="99"/>
        </w:tcBorders>
      </w:tcPr>
    </w:tblStylePr>
    <w:tblStylePr w:type="lastRow">
      <w:rPr>
        <w:b/>
        <w:bCs/>
      </w:rPr>
      <w:tblPr/>
      <w:tcPr>
        <w:tcBorders>
          <w:top w:val="double" w:sz="4" w:space="0" w:color="7FC0DB" w:themeColor="accent1" w:themeTint="99"/>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character" w:styleId="SchwacherVerweis">
    <w:name w:val="Subtle Reference"/>
    <w:basedOn w:val="Absatz-Standardschriftart"/>
    <w:uiPriority w:val="31"/>
    <w:qFormat/>
    <w:rsid w:val="007314C2"/>
    <w:rPr>
      <w:smallCaps/>
      <w:color w:val="2B8F9D"/>
    </w:rPr>
  </w:style>
  <w:style w:type="paragraph" w:customStyle="1" w:styleId="Hinterlegung">
    <w:name w:val="Hinterlegung"/>
    <w:basedOn w:val="berschrift2"/>
    <w:rsid w:val="0092056D"/>
    <w:pPr>
      <w:shd w:val="clear" w:color="auto" w:fill="64D9E2"/>
      <w:spacing w:before="160" w:after="160"/>
    </w:pPr>
    <w:rPr>
      <w:rFonts w:cs="Times New Roman (Überschriften"/>
      <w:caps/>
      <w:color w:val="FFFFFF" w:themeColor="background1"/>
    </w:rPr>
  </w:style>
  <w:style w:type="paragraph" w:styleId="Inhaltsverzeichnisberschrift">
    <w:name w:val="TOC Heading"/>
    <w:basedOn w:val="berschrift1"/>
    <w:next w:val="Standard"/>
    <w:uiPriority w:val="39"/>
    <w:unhideWhenUsed/>
    <w:qFormat/>
    <w:rsid w:val="00775F41"/>
    <w:pPr>
      <w:spacing w:before="480" w:line="276" w:lineRule="auto"/>
      <w:outlineLvl w:val="9"/>
    </w:pPr>
    <w:rPr>
      <w:rFonts w:cstheme="majorBidi"/>
      <w:bCs/>
      <w:caps w:val="0"/>
      <w:color w:val="0F95B5"/>
      <w:sz w:val="28"/>
      <w:szCs w:val="28"/>
      <w:lang w:eastAsia="de-DE"/>
    </w:rPr>
  </w:style>
  <w:style w:type="paragraph" w:styleId="Verzeichnis2">
    <w:name w:val="toc 2"/>
    <w:basedOn w:val="Standard"/>
    <w:next w:val="Standard"/>
    <w:autoRedefine/>
    <w:uiPriority w:val="39"/>
    <w:unhideWhenUsed/>
    <w:rsid w:val="00602643"/>
    <w:pPr>
      <w:spacing w:before="120"/>
      <w:ind w:left="200"/>
    </w:pPr>
    <w:rPr>
      <w:rFonts w:cstheme="minorHAnsi"/>
      <w:i/>
      <w:iCs/>
      <w:szCs w:val="20"/>
    </w:rPr>
  </w:style>
  <w:style w:type="paragraph" w:styleId="Verzeichnis1">
    <w:name w:val="toc 1"/>
    <w:basedOn w:val="Standard"/>
    <w:next w:val="Standard"/>
    <w:autoRedefine/>
    <w:uiPriority w:val="39"/>
    <w:unhideWhenUsed/>
    <w:rsid w:val="00873DC3"/>
    <w:pPr>
      <w:spacing w:before="240"/>
    </w:pPr>
    <w:rPr>
      <w:rFonts w:cstheme="minorHAnsi"/>
      <w:b/>
      <w:bCs/>
      <w:noProof/>
      <w:color w:val="58B6C0" w:themeColor="accent2"/>
      <w:szCs w:val="20"/>
    </w:rPr>
  </w:style>
  <w:style w:type="paragraph" w:styleId="Verzeichnis3">
    <w:name w:val="toc 3"/>
    <w:basedOn w:val="Standard"/>
    <w:next w:val="Standard"/>
    <w:autoRedefine/>
    <w:uiPriority w:val="39"/>
    <w:unhideWhenUsed/>
    <w:rsid w:val="009017EF"/>
    <w:pPr>
      <w:ind w:left="400"/>
    </w:pPr>
    <w:rPr>
      <w:rFonts w:cstheme="minorHAnsi"/>
      <w:szCs w:val="20"/>
    </w:rPr>
  </w:style>
  <w:style w:type="paragraph" w:styleId="Verzeichnis4">
    <w:name w:val="toc 4"/>
    <w:basedOn w:val="Standard"/>
    <w:next w:val="Standard"/>
    <w:autoRedefine/>
    <w:uiPriority w:val="39"/>
    <w:unhideWhenUsed/>
    <w:rsid w:val="009017EF"/>
    <w:pPr>
      <w:ind w:left="600"/>
    </w:pPr>
    <w:rPr>
      <w:rFonts w:cstheme="minorHAnsi"/>
      <w:szCs w:val="20"/>
    </w:rPr>
  </w:style>
  <w:style w:type="paragraph" w:styleId="Verzeichnis5">
    <w:name w:val="toc 5"/>
    <w:basedOn w:val="Standard"/>
    <w:next w:val="Standard"/>
    <w:autoRedefine/>
    <w:uiPriority w:val="39"/>
    <w:unhideWhenUsed/>
    <w:rsid w:val="009017EF"/>
    <w:pPr>
      <w:ind w:left="800"/>
    </w:pPr>
    <w:rPr>
      <w:rFonts w:cstheme="minorHAnsi"/>
      <w:szCs w:val="20"/>
    </w:rPr>
  </w:style>
  <w:style w:type="paragraph" w:styleId="Verzeichnis6">
    <w:name w:val="toc 6"/>
    <w:basedOn w:val="Standard"/>
    <w:next w:val="Standard"/>
    <w:autoRedefine/>
    <w:uiPriority w:val="39"/>
    <w:unhideWhenUsed/>
    <w:rsid w:val="009017EF"/>
    <w:pPr>
      <w:ind w:left="1000"/>
    </w:pPr>
    <w:rPr>
      <w:rFonts w:cstheme="minorHAnsi"/>
      <w:szCs w:val="20"/>
    </w:rPr>
  </w:style>
  <w:style w:type="paragraph" w:styleId="Verzeichnis7">
    <w:name w:val="toc 7"/>
    <w:basedOn w:val="Standard"/>
    <w:next w:val="Standard"/>
    <w:autoRedefine/>
    <w:uiPriority w:val="39"/>
    <w:unhideWhenUsed/>
    <w:rsid w:val="009017EF"/>
    <w:pPr>
      <w:ind w:left="1200"/>
    </w:pPr>
    <w:rPr>
      <w:rFonts w:cstheme="minorHAnsi"/>
      <w:szCs w:val="20"/>
    </w:rPr>
  </w:style>
  <w:style w:type="paragraph" w:styleId="Verzeichnis8">
    <w:name w:val="toc 8"/>
    <w:basedOn w:val="Standard"/>
    <w:next w:val="Standard"/>
    <w:autoRedefine/>
    <w:uiPriority w:val="39"/>
    <w:unhideWhenUsed/>
    <w:rsid w:val="009017EF"/>
    <w:pPr>
      <w:ind w:left="1400"/>
    </w:pPr>
    <w:rPr>
      <w:rFonts w:cstheme="minorHAnsi"/>
      <w:szCs w:val="20"/>
    </w:rPr>
  </w:style>
  <w:style w:type="paragraph" w:styleId="Verzeichnis9">
    <w:name w:val="toc 9"/>
    <w:basedOn w:val="Standard"/>
    <w:next w:val="Standard"/>
    <w:autoRedefine/>
    <w:uiPriority w:val="39"/>
    <w:unhideWhenUsed/>
    <w:rsid w:val="009017EF"/>
    <w:pPr>
      <w:ind w:left="1600"/>
    </w:pPr>
    <w:rPr>
      <w:rFonts w:cstheme="minorHAnsi"/>
      <w:szCs w:val="20"/>
    </w:rPr>
  </w:style>
  <w:style w:type="table" w:styleId="TabellemithellemGitternetz">
    <w:name w:val="Grid Table Light"/>
    <w:basedOn w:val="NormaleTabelle"/>
    <w:uiPriority w:val="40"/>
    <w:rsid w:val="007D431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itternetztabelle1hellAkzent1">
    <w:name w:val="Grid Table 1 Light Accent 1"/>
    <w:basedOn w:val="NormaleTabelle"/>
    <w:uiPriority w:val="46"/>
    <w:rsid w:val="007D431F"/>
    <w:tblPr>
      <w:tblStyleRowBandSize w:val="1"/>
      <w:tblStyleColBandSize w:val="1"/>
      <w:tblBorders>
        <w:top w:val="single" w:sz="4" w:space="0" w:color="A9D5E7" w:themeColor="accent1" w:themeTint="66"/>
        <w:left w:val="single" w:sz="4" w:space="0" w:color="A9D5E7" w:themeColor="accent1" w:themeTint="66"/>
        <w:bottom w:val="single" w:sz="4" w:space="0" w:color="A9D5E7" w:themeColor="accent1" w:themeTint="66"/>
        <w:right w:val="single" w:sz="4" w:space="0" w:color="A9D5E7" w:themeColor="accent1" w:themeTint="66"/>
        <w:insideH w:val="single" w:sz="4" w:space="0" w:color="A9D5E7" w:themeColor="accent1" w:themeTint="66"/>
        <w:insideV w:val="single" w:sz="4" w:space="0" w:color="A9D5E7" w:themeColor="accent1" w:themeTint="66"/>
      </w:tblBorders>
    </w:tblPr>
    <w:tblStylePr w:type="firstRow">
      <w:rPr>
        <w:b/>
        <w:bCs/>
      </w:rPr>
      <w:tblPr/>
      <w:tcPr>
        <w:tcBorders>
          <w:bottom w:val="single" w:sz="12" w:space="0" w:color="7FC0DB" w:themeColor="accent1" w:themeTint="99"/>
        </w:tcBorders>
      </w:tcPr>
    </w:tblStylePr>
    <w:tblStylePr w:type="lastRow">
      <w:rPr>
        <w:b/>
        <w:bCs/>
      </w:rPr>
      <w:tblPr/>
      <w:tcPr>
        <w:tcBorders>
          <w:top w:val="double" w:sz="2" w:space="0" w:color="7FC0DB" w:themeColor="accent1" w:themeTint="99"/>
        </w:tcBorders>
      </w:tcPr>
    </w:tblStylePr>
    <w:tblStylePr w:type="firstCol">
      <w:rPr>
        <w:b/>
        <w:bCs/>
      </w:rPr>
    </w:tblStylePr>
    <w:tblStylePr w:type="lastCol">
      <w:rPr>
        <w:b/>
        <w:bCs/>
      </w:rPr>
    </w:tblStylePr>
  </w:style>
  <w:style w:type="table" w:styleId="Gitternetztabelle4Akzent5">
    <w:name w:val="Grid Table 4 Accent 5"/>
    <w:basedOn w:val="NormaleTabelle"/>
    <w:uiPriority w:val="49"/>
    <w:rsid w:val="00527336"/>
    <w:tblPr>
      <w:tblStyleRowBandSize w:val="1"/>
      <w:tblStyleColBandSize w:val="1"/>
      <w:tblBorders>
        <w:top w:val="single" w:sz="4" w:space="0" w:color="B5CDD3" w:themeColor="accent5" w:themeTint="99"/>
        <w:left w:val="single" w:sz="4" w:space="0" w:color="B5CDD3" w:themeColor="accent5" w:themeTint="99"/>
        <w:bottom w:val="single" w:sz="4" w:space="0" w:color="B5CDD3" w:themeColor="accent5" w:themeTint="99"/>
        <w:right w:val="single" w:sz="4" w:space="0" w:color="B5CDD3" w:themeColor="accent5" w:themeTint="99"/>
        <w:insideH w:val="single" w:sz="4" w:space="0" w:color="B5CDD3" w:themeColor="accent5" w:themeTint="99"/>
        <w:insideV w:val="single" w:sz="4" w:space="0" w:color="B5CDD3" w:themeColor="accent5" w:themeTint="99"/>
      </w:tblBorders>
    </w:tblPr>
    <w:tcPr>
      <w:shd w:val="clear" w:color="auto" w:fill="D2E5EA"/>
    </w:tcPr>
    <w:tblStylePr w:type="firstRow">
      <w:rPr>
        <w:b/>
        <w:bCs/>
        <w:color w:val="FFFFFF" w:themeColor="background1"/>
      </w:rPr>
      <w:tblPr/>
      <w:tcPr>
        <w:shd w:val="clear" w:color="auto" w:fill="0F95B5"/>
      </w:tcPr>
    </w:tblStylePr>
    <w:tblStylePr w:type="lastRow">
      <w:rPr>
        <w:b/>
        <w:bCs/>
      </w:rPr>
      <w:tblPr/>
      <w:tcPr>
        <w:tcBorders>
          <w:top w:val="double" w:sz="4" w:space="0" w:color="84ACB6" w:themeColor="accent5"/>
        </w:tcBorders>
      </w:tc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CF4F6"/>
      </w:tcPr>
    </w:tblStylePr>
  </w:style>
  <w:style w:type="paragraph" w:customStyle="1" w:styleId="Hinweis">
    <w:name w:val="Hinweis"/>
    <w:basedOn w:val="Standard"/>
    <w:qFormat/>
    <w:rsid w:val="00BE07AA"/>
    <w:pPr>
      <w:ind w:right="-6"/>
    </w:pPr>
    <w:rPr>
      <w:rFonts w:cs="Times New Roman (Textkörper CS)"/>
      <w:caps/>
      <w:color w:val="7F7F7F" w:themeColor="text1" w:themeTint="80"/>
      <w:sz w:val="16"/>
    </w:rPr>
  </w:style>
  <w:style w:type="table" w:styleId="Gitternetztabelle1hellAkzent5">
    <w:name w:val="Grid Table 1 Light Accent 5"/>
    <w:basedOn w:val="NormaleTabelle"/>
    <w:uiPriority w:val="46"/>
    <w:rsid w:val="00895EEF"/>
    <w:tblPr>
      <w:tblStyleRowBandSize w:val="1"/>
      <w:tblStyleColBandSize w:val="1"/>
      <w:tblBorders>
        <w:top w:val="single" w:sz="4" w:space="0" w:color="CDDDE1" w:themeColor="accent5" w:themeTint="66"/>
        <w:left w:val="single" w:sz="4" w:space="0" w:color="CDDDE1" w:themeColor="accent5" w:themeTint="66"/>
        <w:bottom w:val="single" w:sz="4" w:space="0" w:color="CDDDE1" w:themeColor="accent5" w:themeTint="66"/>
        <w:right w:val="single" w:sz="4" w:space="0" w:color="CDDDE1" w:themeColor="accent5" w:themeTint="66"/>
        <w:insideH w:val="single" w:sz="4" w:space="0" w:color="CDDDE1" w:themeColor="accent5" w:themeTint="66"/>
        <w:insideV w:val="single" w:sz="4" w:space="0" w:color="CDDDE1" w:themeColor="accent5" w:themeTint="66"/>
      </w:tblBorders>
    </w:tblPr>
    <w:tblStylePr w:type="firstRow">
      <w:rPr>
        <w:b/>
        <w:bCs/>
      </w:rPr>
      <w:tblPr/>
      <w:tcPr>
        <w:tcBorders>
          <w:bottom w:val="single" w:sz="12" w:space="0" w:color="B5CDD3" w:themeColor="accent5" w:themeTint="99"/>
        </w:tcBorders>
      </w:tcPr>
    </w:tblStylePr>
    <w:tblStylePr w:type="lastRow">
      <w:rPr>
        <w:b/>
        <w:bCs/>
      </w:rPr>
      <w:tblPr/>
      <w:tcPr>
        <w:tcBorders>
          <w:top w:val="double" w:sz="2" w:space="0" w:color="B5CDD3" w:themeColor="accent5" w:themeTint="99"/>
        </w:tcBorders>
      </w:tcPr>
    </w:tblStylePr>
    <w:tblStylePr w:type="firstCol">
      <w:rPr>
        <w:b/>
        <w:bCs/>
      </w:rPr>
    </w:tblStylePr>
    <w:tblStylePr w:type="lastCol">
      <w:rPr>
        <w:b/>
        <w:bCs/>
      </w:rPr>
    </w:tblStylePr>
  </w:style>
  <w:style w:type="table" w:styleId="Gitternetztabelle2Akzent4">
    <w:name w:val="Grid Table 2 Accent 4"/>
    <w:basedOn w:val="NormaleTabelle"/>
    <w:uiPriority w:val="47"/>
    <w:rsid w:val="00895EEF"/>
    <w:tblPr>
      <w:tblStyleRowBandSize w:val="1"/>
      <w:tblStyleColBandSize w:val="1"/>
      <w:tblBorders>
        <w:top w:val="single" w:sz="2" w:space="0" w:color="AFB9BB" w:themeColor="accent4" w:themeTint="99"/>
        <w:bottom w:val="single" w:sz="2" w:space="0" w:color="AFB9BB" w:themeColor="accent4" w:themeTint="99"/>
        <w:insideH w:val="single" w:sz="2" w:space="0" w:color="AFB9BB" w:themeColor="accent4" w:themeTint="99"/>
        <w:insideV w:val="single" w:sz="2" w:space="0" w:color="AFB9BB" w:themeColor="accent4" w:themeTint="99"/>
      </w:tblBorders>
    </w:tblPr>
    <w:tblStylePr w:type="firstRow">
      <w:rPr>
        <w:b/>
        <w:bCs/>
      </w:rPr>
      <w:tblPr/>
      <w:tcPr>
        <w:tcBorders>
          <w:top w:val="nil"/>
          <w:bottom w:val="single" w:sz="12" w:space="0" w:color="AFB9BB" w:themeColor="accent4" w:themeTint="99"/>
          <w:insideH w:val="nil"/>
          <w:insideV w:val="nil"/>
        </w:tcBorders>
        <w:shd w:val="clear" w:color="auto" w:fill="FFFFFF" w:themeFill="background1"/>
      </w:tcPr>
    </w:tblStylePr>
    <w:tblStylePr w:type="lastRow">
      <w:rPr>
        <w:b/>
        <w:bCs/>
      </w:rPr>
      <w:tblPr/>
      <w:tcPr>
        <w:tcBorders>
          <w:top w:val="double" w:sz="2" w:space="0" w:color="AFB9BB"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4E7E8" w:themeFill="accent4" w:themeFillTint="33"/>
      </w:tcPr>
    </w:tblStylePr>
    <w:tblStylePr w:type="band1Horz">
      <w:tblPr/>
      <w:tcPr>
        <w:shd w:val="clear" w:color="auto" w:fill="E4E7E8" w:themeFill="accent4" w:themeFillTint="33"/>
      </w:tcPr>
    </w:tblStylePr>
  </w:style>
  <w:style w:type="paragraph" w:customStyle="1" w:styleId="IIAbschnittstitel">
    <w:name w:val="II_Abschnittstitel"/>
    <w:rsid w:val="00CE28CC"/>
    <w:pPr>
      <w:tabs>
        <w:tab w:val="left" w:pos="340"/>
      </w:tabs>
      <w:spacing w:line="320" w:lineRule="exact"/>
    </w:pPr>
    <w:rPr>
      <w:rFonts w:ascii="PoloTTLeicht" w:eastAsia="Times New Roman" w:hAnsi="PoloTTLeicht" w:cs="Arial"/>
      <w:b/>
      <w:sz w:val="26"/>
      <w:szCs w:val="28"/>
      <w:lang w:val="en-GB"/>
    </w:rPr>
  </w:style>
  <w:style w:type="paragraph" w:customStyle="1" w:styleId="ErsterAbsatz">
    <w:name w:val="Erster Absatz"/>
    <w:basedOn w:val="Standard"/>
    <w:rsid w:val="00CE28CC"/>
    <w:pPr>
      <w:spacing w:before="60" w:line="230" w:lineRule="exact"/>
      <w:ind w:left="851"/>
    </w:pPr>
    <w:rPr>
      <w:rFonts w:ascii="PoloTTLeicht" w:eastAsia="Times New Roman" w:hAnsi="PoloTTLeicht" w:cs="Arial"/>
      <w:sz w:val="18"/>
      <w:szCs w:val="19"/>
      <w:lang w:val="de-DE"/>
    </w:rPr>
  </w:style>
  <w:style w:type="paragraph" w:customStyle="1" w:styleId="eetu19standard1terabsatz">
    <w:name w:val="eetu19_standard_1ter_absatz"/>
    <w:basedOn w:val="Standard"/>
    <w:rsid w:val="00CE28CC"/>
    <w:pPr>
      <w:spacing w:before="50" w:after="50" w:line="230" w:lineRule="exact"/>
      <w:ind w:left="851"/>
    </w:pPr>
    <w:rPr>
      <w:rFonts w:ascii="Calibri Light" w:eastAsia="Times New Roman" w:hAnsi="Calibri Light" w:cs="Arial"/>
      <w:sz w:val="19"/>
      <w:szCs w:val="19"/>
      <w:lang w:val="de-DE"/>
    </w:rPr>
  </w:style>
  <w:style w:type="paragraph" w:styleId="Kommentartext">
    <w:name w:val="annotation text"/>
    <w:basedOn w:val="Standard"/>
    <w:link w:val="KommentartextZchn"/>
    <w:uiPriority w:val="99"/>
    <w:unhideWhenUsed/>
    <w:rsid w:val="00CE28CC"/>
    <w:pPr>
      <w:spacing w:line="240" w:lineRule="auto"/>
    </w:pPr>
    <w:rPr>
      <w:szCs w:val="20"/>
    </w:rPr>
  </w:style>
  <w:style w:type="character" w:customStyle="1" w:styleId="KommentartextZchn">
    <w:name w:val="Kommentartext Zchn"/>
    <w:basedOn w:val="Absatz-Standardschriftart"/>
    <w:link w:val="Kommentartext"/>
    <w:uiPriority w:val="99"/>
    <w:rsid w:val="00CE28CC"/>
    <w:rPr>
      <w:sz w:val="20"/>
      <w:szCs w:val="20"/>
    </w:rPr>
  </w:style>
  <w:style w:type="character" w:styleId="Kommentarzeichen">
    <w:name w:val="annotation reference"/>
    <w:rsid w:val="00CE28CC"/>
    <w:rPr>
      <w:sz w:val="16"/>
    </w:rPr>
  </w:style>
  <w:style w:type="character" w:styleId="Seitenzahl">
    <w:name w:val="page number"/>
    <w:basedOn w:val="Absatz-Standardschriftart"/>
    <w:uiPriority w:val="99"/>
    <w:semiHidden/>
    <w:unhideWhenUsed/>
    <w:rsid w:val="00263A86"/>
  </w:style>
  <w:style w:type="paragraph" w:customStyle="1" w:styleId="Aufzhlung">
    <w:name w:val="Aufzählung"/>
    <w:basedOn w:val="Standard"/>
    <w:link w:val="AufzhlungZchn"/>
    <w:qFormat/>
    <w:rsid w:val="0094310A"/>
    <w:pPr>
      <w:numPr>
        <w:numId w:val="1"/>
      </w:numPr>
    </w:pPr>
    <w:rPr>
      <w:lang w:val="en-GB"/>
    </w:rPr>
  </w:style>
  <w:style w:type="paragraph" w:styleId="Funotentext">
    <w:name w:val="footnote text"/>
    <w:basedOn w:val="Standard"/>
    <w:link w:val="FunotentextZchn"/>
    <w:uiPriority w:val="99"/>
    <w:semiHidden/>
    <w:unhideWhenUsed/>
    <w:rsid w:val="003C7F2C"/>
    <w:pPr>
      <w:spacing w:after="0" w:line="240" w:lineRule="auto"/>
    </w:pPr>
    <w:rPr>
      <w:sz w:val="20"/>
      <w:szCs w:val="20"/>
    </w:rPr>
  </w:style>
  <w:style w:type="character" w:customStyle="1" w:styleId="AufzhlungZchn">
    <w:name w:val="Aufzählung Zchn"/>
    <w:basedOn w:val="Absatz-Standardschriftart"/>
    <w:link w:val="Aufzhlung"/>
    <w:rsid w:val="0094310A"/>
    <w:rPr>
      <w:rFonts w:ascii="Calibri" w:hAnsi="Calibri"/>
      <w:sz w:val="22"/>
      <w:lang w:val="en-GB"/>
    </w:rPr>
  </w:style>
  <w:style w:type="character" w:customStyle="1" w:styleId="FunotentextZchn">
    <w:name w:val="Fußnotentext Zchn"/>
    <w:basedOn w:val="Absatz-Standardschriftart"/>
    <w:link w:val="Funotentext"/>
    <w:uiPriority w:val="99"/>
    <w:semiHidden/>
    <w:rsid w:val="003C7F2C"/>
    <w:rPr>
      <w:rFonts w:ascii="Lexend" w:hAnsi="Lexend"/>
      <w:sz w:val="20"/>
      <w:szCs w:val="20"/>
    </w:rPr>
  </w:style>
  <w:style w:type="character" w:styleId="Funotenzeichen">
    <w:name w:val="footnote reference"/>
    <w:basedOn w:val="Absatz-Standardschriftart"/>
    <w:uiPriority w:val="99"/>
    <w:semiHidden/>
    <w:unhideWhenUsed/>
    <w:rsid w:val="003C7F2C"/>
    <w:rPr>
      <w:vertAlign w:val="superscript"/>
    </w:rPr>
  </w:style>
  <w:style w:type="paragraph" w:customStyle="1" w:styleId="Default">
    <w:name w:val="Default"/>
    <w:rsid w:val="002F2287"/>
    <w:pPr>
      <w:autoSpaceDE w:val="0"/>
      <w:autoSpaceDN w:val="0"/>
      <w:adjustRightInd w:val="0"/>
    </w:pPr>
    <w:rPr>
      <w:rFonts w:ascii="Arial" w:hAnsi="Arial" w:cs="Arial"/>
      <w:color w:val="000000"/>
    </w:rPr>
  </w:style>
  <w:style w:type="character" w:customStyle="1" w:styleId="Erwhnung1">
    <w:name w:val="Erwähnung1"/>
    <w:basedOn w:val="Absatz-Standardschriftart"/>
    <w:uiPriority w:val="99"/>
    <w:unhideWhenUsed/>
    <w:rsid w:val="00BC7768"/>
    <w:rPr>
      <w:color w:val="2B579A"/>
      <w:shd w:val="clear" w:color="auto" w:fill="E1DFDD"/>
    </w:rPr>
  </w:style>
  <w:style w:type="character" w:customStyle="1" w:styleId="NichtaufgelsteErwhnung1">
    <w:name w:val="Nicht aufgelöste Erwähnung1"/>
    <w:basedOn w:val="Absatz-Standardschriftart"/>
    <w:uiPriority w:val="99"/>
    <w:semiHidden/>
    <w:unhideWhenUsed/>
    <w:rsid w:val="00BC7768"/>
    <w:rPr>
      <w:color w:val="605E5C"/>
      <w:shd w:val="clear" w:color="auto" w:fill="E1DFDD"/>
    </w:rPr>
  </w:style>
  <w:style w:type="paragraph" w:customStyle="1" w:styleId="LernstreckeName">
    <w:name w:val="Lernstrecke: Name"/>
    <w:basedOn w:val="Standard"/>
    <w:link w:val="LernstreckeNameZchn"/>
    <w:qFormat/>
    <w:rsid w:val="00775F41"/>
    <w:pPr>
      <w:pBdr>
        <w:bottom w:val="single" w:sz="4" w:space="1" w:color="009999"/>
      </w:pBdr>
      <w:jc w:val="left"/>
    </w:pPr>
    <w:rPr>
      <w:b/>
      <w:color w:val="0F95B5"/>
      <w:sz w:val="56"/>
      <w:szCs w:val="48"/>
    </w:rPr>
  </w:style>
  <w:style w:type="character" w:customStyle="1" w:styleId="LernstreckeNameZchn">
    <w:name w:val="Lernstrecke: Name Zchn"/>
    <w:basedOn w:val="berschrift2Zchn"/>
    <w:link w:val="LernstreckeName"/>
    <w:rsid w:val="00775F41"/>
    <w:rPr>
      <w:rFonts w:ascii="Calibri" w:eastAsiaTheme="majorEastAsia" w:hAnsi="Calibri" w:cstheme="majorBidi"/>
      <w:b/>
      <w:color w:val="0F95B5"/>
      <w:sz w:val="56"/>
      <w:szCs w:val="48"/>
    </w:rPr>
  </w:style>
  <w:style w:type="paragraph" w:customStyle="1" w:styleId="Kurzbeschreibung">
    <w:name w:val="Kurzbeschreibung"/>
    <w:basedOn w:val="Standard"/>
    <w:link w:val="KurzbeschreibungZchn"/>
    <w:qFormat/>
    <w:rsid w:val="00775F41"/>
    <w:rPr>
      <w:b/>
      <w:color w:val="0F95B5"/>
      <w:sz w:val="40"/>
    </w:rPr>
  </w:style>
  <w:style w:type="character" w:customStyle="1" w:styleId="KurzbeschreibungZchn">
    <w:name w:val="Kurzbeschreibung Zchn"/>
    <w:basedOn w:val="berschrift2Zchn"/>
    <w:link w:val="Kurzbeschreibung"/>
    <w:rsid w:val="00775F41"/>
    <w:rPr>
      <w:rFonts w:ascii="Calibri" w:eastAsiaTheme="majorEastAsia" w:hAnsi="Calibri" w:cstheme="majorBidi"/>
      <w:b/>
      <w:color w:val="0F95B5"/>
      <w:sz w:val="40"/>
      <w:szCs w:val="26"/>
    </w:rPr>
  </w:style>
  <w:style w:type="table" w:styleId="Gitternetztabelle5dunkelAkzent5">
    <w:name w:val="Grid Table 5 Dark Accent 5"/>
    <w:basedOn w:val="NormaleTabelle"/>
    <w:uiPriority w:val="50"/>
    <w:rsid w:val="00A8428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EF0"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4ACB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4ACB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4ACB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4ACB6" w:themeFill="accent5"/>
      </w:tcPr>
    </w:tblStylePr>
    <w:tblStylePr w:type="band1Vert">
      <w:tblPr/>
      <w:tcPr>
        <w:shd w:val="clear" w:color="auto" w:fill="CDDDE1" w:themeFill="accent5" w:themeFillTint="66"/>
      </w:tcPr>
    </w:tblStylePr>
    <w:tblStylePr w:type="band1Horz">
      <w:tblPr/>
      <w:tcPr>
        <w:shd w:val="clear" w:color="auto" w:fill="CDDDE1" w:themeFill="accent5" w:themeFillTint="66"/>
      </w:tcPr>
    </w:tblStylePr>
  </w:style>
  <w:style w:type="table" w:styleId="Gitternetztabelle4Akzent2">
    <w:name w:val="Grid Table 4 Accent 2"/>
    <w:basedOn w:val="NormaleTabelle"/>
    <w:uiPriority w:val="49"/>
    <w:rsid w:val="00775F41"/>
    <w:tblPr>
      <w:tblStyleRowBandSize w:val="1"/>
      <w:tblStyleColBandSize w:val="1"/>
      <w:tblBorders>
        <w:top w:val="single" w:sz="4" w:space="0" w:color="9AD3D9" w:themeColor="accent2" w:themeTint="99"/>
        <w:left w:val="single" w:sz="4" w:space="0" w:color="9AD3D9" w:themeColor="accent2" w:themeTint="99"/>
        <w:bottom w:val="single" w:sz="4" w:space="0" w:color="9AD3D9" w:themeColor="accent2" w:themeTint="99"/>
        <w:right w:val="single" w:sz="4" w:space="0" w:color="9AD3D9" w:themeColor="accent2" w:themeTint="99"/>
        <w:insideH w:val="single" w:sz="4" w:space="0" w:color="9AD3D9" w:themeColor="accent2" w:themeTint="99"/>
        <w:insideV w:val="single" w:sz="4" w:space="0" w:color="9AD3D9" w:themeColor="accent2" w:themeTint="99"/>
      </w:tblBorders>
    </w:tblPr>
    <w:tcPr>
      <w:shd w:val="clear" w:color="auto" w:fill="FFFFFF"/>
    </w:tcPr>
    <w:tblStylePr w:type="firstRow">
      <w:rPr>
        <w:b/>
        <w:bCs/>
        <w:color w:val="FFFFFF" w:themeColor="background1"/>
      </w:rPr>
      <w:tblPr/>
      <w:tcPr>
        <w:shd w:val="clear" w:color="auto" w:fill="0F95B5"/>
      </w:tcPr>
    </w:tblStylePr>
    <w:tblStylePr w:type="lastRow">
      <w:rPr>
        <w:b/>
        <w:bCs/>
      </w:rPr>
      <w:tblPr/>
      <w:tcPr>
        <w:tcBorders>
          <w:top w:val="double" w:sz="4" w:space="0" w:color="58B6C0" w:themeColor="accent2"/>
        </w:tcBorders>
      </w:tcPr>
    </w:tblStylePr>
    <w:tblStylePr w:type="firstCol">
      <w:rPr>
        <w:b/>
        <w:bCs/>
      </w:rPr>
    </w:tblStylePr>
    <w:tblStylePr w:type="lastCol">
      <w:rPr>
        <w:b/>
        <w:bCs/>
      </w:rPr>
    </w:tblStylePr>
    <w:tblStylePr w:type="band1Vert">
      <w:tblPr/>
      <w:tcPr>
        <w:shd w:val="clear" w:color="auto" w:fill="DDF0F2" w:themeFill="accent2" w:themeFillTint="33"/>
      </w:tcPr>
    </w:tblStylePr>
    <w:tblStylePr w:type="band1Horz">
      <w:tblPr/>
      <w:tcPr>
        <w:shd w:val="clear" w:color="auto" w:fill="ECF4F6"/>
      </w:tcPr>
    </w:tblStylePr>
    <w:tblStylePr w:type="band2Horz">
      <w:tblPr/>
      <w:tcPr>
        <w:shd w:val="clear" w:color="auto" w:fill="C8E5EB"/>
      </w:tcPr>
    </w:tblStylePr>
  </w:style>
  <w:style w:type="character" w:customStyle="1" w:styleId="normaltextrun">
    <w:name w:val="normaltextrun"/>
    <w:basedOn w:val="Absatz-Standardschriftart"/>
    <w:rsid w:val="00575CB9"/>
  </w:style>
  <w:style w:type="character" w:customStyle="1" w:styleId="eop">
    <w:name w:val="eop"/>
    <w:basedOn w:val="Absatz-Standardschriftart"/>
    <w:rsid w:val="00575CB9"/>
  </w:style>
  <w:style w:type="table" w:customStyle="1" w:styleId="Tabellenraster1">
    <w:name w:val="Tabellenraster1"/>
    <w:basedOn w:val="NormaleTabelle"/>
    <w:next w:val="Tabellenraster"/>
    <w:uiPriority w:val="39"/>
    <w:rsid w:val="005F45B2"/>
    <w:rPr>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891767"/>
    <w:rPr>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D46351"/>
    <w:rPr>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39"/>
    <w:rsid w:val="009C563C"/>
    <w:rPr>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8E0AE1"/>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513829"/>
    <w:rPr>
      <w:b/>
      <w:bCs/>
      <w:sz w:val="20"/>
    </w:rPr>
  </w:style>
  <w:style w:type="character" w:customStyle="1" w:styleId="KommentarthemaZchn">
    <w:name w:val="Kommentarthema Zchn"/>
    <w:basedOn w:val="KommentartextZchn"/>
    <w:link w:val="Kommentarthema"/>
    <w:uiPriority w:val="99"/>
    <w:semiHidden/>
    <w:rsid w:val="00513829"/>
    <w:rPr>
      <w:rFonts w:ascii="Calibri" w:hAnsi="Calibri"/>
      <w:b/>
      <w:bCs/>
      <w:sz w:val="20"/>
      <w:szCs w:val="20"/>
    </w:rPr>
  </w:style>
  <w:style w:type="character" w:styleId="Erwhnung">
    <w:name w:val="Mention"/>
    <w:basedOn w:val="Absatz-Standardschriftart"/>
    <w:uiPriority w:val="99"/>
    <w:unhideWhenUsed/>
    <w:rsid w:val="00513829"/>
    <w:rPr>
      <w:color w:val="2B579A"/>
      <w:shd w:val="clear" w:color="auto" w:fill="E1DFDD"/>
    </w:rPr>
  </w:style>
  <w:style w:type="paragraph" w:styleId="berarbeitung">
    <w:name w:val="Revision"/>
    <w:hidden/>
    <w:uiPriority w:val="99"/>
    <w:semiHidden/>
    <w:rsid w:val="009A3246"/>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538586">
      <w:bodyDiv w:val="1"/>
      <w:marLeft w:val="0"/>
      <w:marRight w:val="0"/>
      <w:marTop w:val="0"/>
      <w:marBottom w:val="0"/>
      <w:divBdr>
        <w:top w:val="none" w:sz="0" w:space="0" w:color="auto"/>
        <w:left w:val="none" w:sz="0" w:space="0" w:color="auto"/>
        <w:bottom w:val="none" w:sz="0" w:space="0" w:color="auto"/>
        <w:right w:val="none" w:sz="0" w:space="0" w:color="auto"/>
      </w:divBdr>
      <w:divsChild>
        <w:div w:id="650645574">
          <w:marLeft w:val="0"/>
          <w:marRight w:val="0"/>
          <w:marTop w:val="0"/>
          <w:marBottom w:val="0"/>
          <w:divBdr>
            <w:top w:val="none" w:sz="0" w:space="0" w:color="auto"/>
            <w:left w:val="none" w:sz="0" w:space="0" w:color="auto"/>
            <w:bottom w:val="none" w:sz="0" w:space="0" w:color="auto"/>
            <w:right w:val="none" w:sz="0" w:space="0" w:color="auto"/>
          </w:divBdr>
        </w:div>
      </w:divsChild>
    </w:div>
    <w:div w:id="399712423">
      <w:bodyDiv w:val="1"/>
      <w:marLeft w:val="0"/>
      <w:marRight w:val="0"/>
      <w:marTop w:val="0"/>
      <w:marBottom w:val="0"/>
      <w:divBdr>
        <w:top w:val="none" w:sz="0" w:space="0" w:color="auto"/>
        <w:left w:val="none" w:sz="0" w:space="0" w:color="auto"/>
        <w:bottom w:val="none" w:sz="0" w:space="0" w:color="auto"/>
        <w:right w:val="none" w:sz="0" w:space="0" w:color="auto"/>
      </w:divBdr>
      <w:divsChild>
        <w:div w:id="1447382933">
          <w:marLeft w:val="0"/>
          <w:marRight w:val="0"/>
          <w:marTop w:val="0"/>
          <w:marBottom w:val="0"/>
          <w:divBdr>
            <w:top w:val="none" w:sz="0" w:space="0" w:color="auto"/>
            <w:left w:val="none" w:sz="0" w:space="0" w:color="auto"/>
            <w:bottom w:val="none" w:sz="0" w:space="0" w:color="auto"/>
            <w:right w:val="none" w:sz="0" w:space="0" w:color="auto"/>
          </w:divBdr>
          <w:divsChild>
            <w:div w:id="1636832119">
              <w:marLeft w:val="0"/>
              <w:marRight w:val="0"/>
              <w:marTop w:val="0"/>
              <w:marBottom w:val="0"/>
              <w:divBdr>
                <w:top w:val="none" w:sz="0" w:space="0" w:color="auto"/>
                <w:left w:val="none" w:sz="0" w:space="0" w:color="auto"/>
                <w:bottom w:val="none" w:sz="0" w:space="0" w:color="auto"/>
                <w:right w:val="none" w:sz="0" w:space="0" w:color="auto"/>
              </w:divBdr>
              <w:divsChild>
                <w:div w:id="160230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146554">
      <w:bodyDiv w:val="1"/>
      <w:marLeft w:val="0"/>
      <w:marRight w:val="0"/>
      <w:marTop w:val="0"/>
      <w:marBottom w:val="0"/>
      <w:divBdr>
        <w:top w:val="none" w:sz="0" w:space="0" w:color="auto"/>
        <w:left w:val="none" w:sz="0" w:space="0" w:color="auto"/>
        <w:bottom w:val="none" w:sz="0" w:space="0" w:color="auto"/>
        <w:right w:val="none" w:sz="0" w:space="0" w:color="auto"/>
      </w:divBdr>
    </w:div>
    <w:div w:id="888414417">
      <w:bodyDiv w:val="1"/>
      <w:marLeft w:val="0"/>
      <w:marRight w:val="0"/>
      <w:marTop w:val="0"/>
      <w:marBottom w:val="0"/>
      <w:divBdr>
        <w:top w:val="none" w:sz="0" w:space="0" w:color="auto"/>
        <w:left w:val="none" w:sz="0" w:space="0" w:color="auto"/>
        <w:bottom w:val="none" w:sz="0" w:space="0" w:color="auto"/>
        <w:right w:val="none" w:sz="0" w:space="0" w:color="auto"/>
      </w:divBdr>
    </w:div>
    <w:div w:id="1368483286">
      <w:bodyDiv w:val="1"/>
      <w:marLeft w:val="0"/>
      <w:marRight w:val="0"/>
      <w:marTop w:val="0"/>
      <w:marBottom w:val="0"/>
      <w:divBdr>
        <w:top w:val="none" w:sz="0" w:space="0" w:color="auto"/>
        <w:left w:val="none" w:sz="0" w:space="0" w:color="auto"/>
        <w:bottom w:val="none" w:sz="0" w:space="0" w:color="auto"/>
        <w:right w:val="none" w:sz="0" w:space="0" w:color="auto"/>
      </w:divBdr>
    </w:div>
    <w:div w:id="1610238633">
      <w:bodyDiv w:val="1"/>
      <w:marLeft w:val="0"/>
      <w:marRight w:val="0"/>
      <w:marTop w:val="0"/>
      <w:marBottom w:val="0"/>
      <w:divBdr>
        <w:top w:val="none" w:sz="0" w:space="0" w:color="auto"/>
        <w:left w:val="none" w:sz="0" w:space="0" w:color="auto"/>
        <w:bottom w:val="none" w:sz="0" w:space="0" w:color="auto"/>
        <w:right w:val="none" w:sz="0" w:space="0" w:color="auto"/>
      </w:divBdr>
    </w:div>
    <w:div w:id="1680620307">
      <w:bodyDiv w:val="1"/>
      <w:marLeft w:val="0"/>
      <w:marRight w:val="0"/>
      <w:marTop w:val="0"/>
      <w:marBottom w:val="0"/>
      <w:divBdr>
        <w:top w:val="none" w:sz="0" w:space="0" w:color="auto"/>
        <w:left w:val="none" w:sz="0" w:space="0" w:color="auto"/>
        <w:bottom w:val="none" w:sz="0" w:space="0" w:color="auto"/>
        <w:right w:val="none" w:sz="0" w:space="0" w:color="auto"/>
      </w:divBdr>
    </w:div>
    <w:div w:id="1821993533">
      <w:bodyDiv w:val="1"/>
      <w:marLeft w:val="0"/>
      <w:marRight w:val="0"/>
      <w:marTop w:val="0"/>
      <w:marBottom w:val="0"/>
      <w:divBdr>
        <w:top w:val="none" w:sz="0" w:space="0" w:color="auto"/>
        <w:left w:val="none" w:sz="0" w:space="0" w:color="auto"/>
        <w:bottom w:val="none" w:sz="0" w:space="0" w:color="auto"/>
        <w:right w:val="none" w:sz="0" w:space="0" w:color="auto"/>
      </w:divBdr>
      <w:divsChild>
        <w:div w:id="797532059">
          <w:marLeft w:val="0"/>
          <w:marRight w:val="0"/>
          <w:marTop w:val="0"/>
          <w:marBottom w:val="0"/>
          <w:divBdr>
            <w:top w:val="none" w:sz="0" w:space="0" w:color="auto"/>
            <w:left w:val="none" w:sz="0" w:space="0" w:color="auto"/>
            <w:bottom w:val="none" w:sz="0" w:space="0" w:color="auto"/>
            <w:right w:val="none" w:sz="0" w:space="0" w:color="auto"/>
          </w:divBdr>
          <w:divsChild>
            <w:div w:id="78329310">
              <w:marLeft w:val="0"/>
              <w:marRight w:val="0"/>
              <w:marTop w:val="0"/>
              <w:marBottom w:val="0"/>
              <w:divBdr>
                <w:top w:val="none" w:sz="0" w:space="0" w:color="auto"/>
                <w:left w:val="none" w:sz="0" w:space="0" w:color="auto"/>
                <w:bottom w:val="none" w:sz="0" w:space="0" w:color="auto"/>
                <w:right w:val="none" w:sz="0" w:space="0" w:color="auto"/>
              </w:divBdr>
              <w:divsChild>
                <w:div w:id="95717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39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i.org/10.1007/978-3-658-39018-1_3"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maw.gv.at/dam/jcr:b96913b5-51fd-47b1-8c35-07bea1f8240f/Studie_Gr%C3%BCndungsneigung%20und%20Entrepreneurship_Barrierefrei.pdf" TargetMode="External"/><Relationship Id="rId22" Type="http://schemas.openxmlformats.org/officeDocument/2006/relationships/hyperlink" Target="mailto:wipaed@wu.ac.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_rels/theme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Integral">
  <a:themeElements>
    <a:clrScheme name="Blaugrü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Integral">
      <a:majorFont>
        <a:latin typeface="Tw Cen MT Condensed" panose="020B0606020104020203"/>
        <a:ea typeface=""/>
        <a:cs typeface=""/>
        <a:font script="Grek" typeface="Calibri"/>
        <a:font script="Cyrl" typeface="Calibri"/>
        <a:font script="Jpan" typeface="メイリオ"/>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w Cen MT" panose="020B0602020104020603"/>
        <a:ea typeface=""/>
        <a:cs typeface=""/>
        <a:font script="Grek" typeface="Calibri"/>
        <a:font script="Cyrl" typeface="Calibri"/>
        <a:font script="Jpan" typeface="メイリオ"/>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799415d-695a-4815-bd71-e216a568b99c">
      <Terms xmlns="http://schemas.microsoft.com/office/infopath/2007/PartnerControls"/>
    </lcf76f155ced4ddcb4097134ff3c332f>
    <TaxCatchAll xmlns="698a1803-52f3-4d4f-bff9-093c0d5dc28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95324AF558A4644A44B7A3BBA3F768F" ma:contentTypeVersion="18" ma:contentTypeDescription="Ein neues Dokument erstellen." ma:contentTypeScope="" ma:versionID="f5e3b4240479c2d2fb83b7ce32ab2b2e">
  <xsd:schema xmlns:xsd="http://www.w3.org/2001/XMLSchema" xmlns:xs="http://www.w3.org/2001/XMLSchema" xmlns:p="http://schemas.microsoft.com/office/2006/metadata/properties" xmlns:ns2="f799415d-695a-4815-bd71-e216a568b99c" xmlns:ns3="698a1803-52f3-4d4f-bff9-093c0d5dc281" targetNamespace="http://schemas.microsoft.com/office/2006/metadata/properties" ma:root="true" ma:fieldsID="096f724d03bae60f97515ed20eb8d29d" ns2:_="" ns3:_="">
    <xsd:import namespace="f799415d-695a-4815-bd71-e216a568b99c"/>
    <xsd:import namespace="698a1803-52f3-4d4f-bff9-093c0d5dc28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99415d-695a-4815-bd71-e216a568b9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20fdfe7a-b997-4e3a-99a3-6274e57800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8a1803-52f3-4d4f-bff9-093c0d5dc281"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e0198f83-c038-448f-a28e-b8faf4838776}" ma:internalName="TaxCatchAll" ma:showField="CatchAllData" ma:web="698a1803-52f3-4d4f-bff9-093c0d5dc2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4C83F-DAAD-49E6-8282-D19EA2E4E9BA}">
  <ds:schemaRef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9b3acc60-b0dd-4309-89dc-e18f00e7e0ae"/>
    <ds:schemaRef ds:uri="http://www.w3.org/XML/1998/namespace"/>
    <ds:schemaRef ds:uri="http://purl.org/dc/terms/"/>
    <ds:schemaRef ds:uri="ddef0fd0-f7a0-46f6-88e2-570aff215751"/>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EB2ABDF6-1029-45C9-B8A5-0222A1283D59}">
  <ds:schemaRefs>
    <ds:schemaRef ds:uri="http://schemas.openxmlformats.org/officeDocument/2006/bibliography"/>
  </ds:schemaRefs>
</ds:datastoreItem>
</file>

<file path=customXml/itemProps3.xml><?xml version="1.0" encoding="utf-8"?>
<ds:datastoreItem xmlns:ds="http://schemas.openxmlformats.org/officeDocument/2006/customXml" ds:itemID="{369BDF4F-1F53-4C60-8913-8E3D1787C082}"/>
</file>

<file path=customXml/itemProps4.xml><?xml version="1.0" encoding="utf-8"?>
<ds:datastoreItem xmlns:ds="http://schemas.openxmlformats.org/officeDocument/2006/customXml" ds:itemID="{5C07C446-FA54-4A48-98F3-D8EC2B8723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872</Words>
  <Characters>5495</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2024-07-10T06:22:00Z</dcterms:created>
  <dcterms:modified xsi:type="dcterms:W3CDTF">2024-08-02T11:54:00Z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0x010100595324AF558A4644A44B7A3BBA3F768F</vt:lpwstr>
  </property>
</Properties>
</file>